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122D0" w14:textId="77777777" w:rsidR="00F1113C" w:rsidRPr="00366071" w:rsidRDefault="00F1113C" w:rsidP="006E6F93">
      <w:pPr>
        <w:spacing w:line="240" w:lineRule="auto"/>
        <w:jc w:val="center"/>
        <w:rPr>
          <w:b/>
          <w:sz w:val="28"/>
        </w:rPr>
      </w:pPr>
      <w:r w:rsidRPr="00366071">
        <w:rPr>
          <w:b/>
          <w:sz w:val="28"/>
        </w:rPr>
        <w:t>CREDIT UNION COMMISSION</w:t>
      </w:r>
      <w:r w:rsidR="008F1B40" w:rsidRPr="00366071">
        <w:rPr>
          <w:b/>
          <w:sz w:val="28"/>
        </w:rPr>
        <w:t xml:space="preserve"> </w:t>
      </w:r>
      <w:r w:rsidR="00755E41" w:rsidRPr="00366071">
        <w:rPr>
          <w:b/>
          <w:sz w:val="28"/>
        </w:rPr>
        <w:t>MEETING</w:t>
      </w:r>
      <w:r w:rsidRPr="00366071">
        <w:rPr>
          <w:b/>
          <w:sz w:val="28"/>
        </w:rPr>
        <w:t xml:space="preserve"> MINUTES</w:t>
      </w:r>
    </w:p>
    <w:p w14:paraId="17B164B9" w14:textId="43EAB361" w:rsidR="008F1B40" w:rsidRDefault="008F1B40" w:rsidP="006E6F93">
      <w:pPr>
        <w:spacing w:line="240" w:lineRule="auto"/>
        <w:jc w:val="center"/>
        <w:rPr>
          <w:b/>
          <w:sz w:val="28"/>
        </w:rPr>
      </w:pPr>
      <w:r w:rsidRPr="00366071">
        <w:rPr>
          <w:b/>
          <w:sz w:val="28"/>
        </w:rPr>
        <w:t>Credit Union Department Building</w:t>
      </w:r>
    </w:p>
    <w:p w14:paraId="1DF067FB" w14:textId="0D7EE793" w:rsidR="007331AC" w:rsidRPr="00366071" w:rsidRDefault="007331AC" w:rsidP="006E6F93">
      <w:pPr>
        <w:spacing w:line="240" w:lineRule="auto"/>
        <w:jc w:val="center"/>
        <w:rPr>
          <w:b/>
          <w:sz w:val="28"/>
        </w:rPr>
      </w:pPr>
      <w:r>
        <w:rPr>
          <w:b/>
          <w:sz w:val="28"/>
        </w:rPr>
        <w:t>(</w:t>
      </w:r>
      <w:r w:rsidR="004F4FC2">
        <w:rPr>
          <w:b/>
          <w:sz w:val="28"/>
        </w:rPr>
        <w:t>V</w:t>
      </w:r>
      <w:r>
        <w:rPr>
          <w:b/>
          <w:sz w:val="28"/>
        </w:rPr>
        <w:t>ia vid</w:t>
      </w:r>
      <w:r w:rsidR="004F4FC2">
        <w:rPr>
          <w:b/>
          <w:sz w:val="28"/>
        </w:rPr>
        <w:t>e</w:t>
      </w:r>
      <w:r>
        <w:rPr>
          <w:b/>
          <w:sz w:val="28"/>
        </w:rPr>
        <w:t>o/teleconference only)</w:t>
      </w:r>
    </w:p>
    <w:p w14:paraId="0B71DAE9" w14:textId="77777777" w:rsidR="008F1B40" w:rsidRPr="00366071" w:rsidRDefault="008F1B40" w:rsidP="006E6F93">
      <w:pPr>
        <w:spacing w:line="240" w:lineRule="auto"/>
        <w:jc w:val="center"/>
        <w:rPr>
          <w:b/>
          <w:sz w:val="28"/>
        </w:rPr>
      </w:pPr>
      <w:r w:rsidRPr="00366071">
        <w:rPr>
          <w:b/>
          <w:sz w:val="28"/>
        </w:rPr>
        <w:t>914 East Anderson Lane, Austin, Texas</w:t>
      </w:r>
    </w:p>
    <w:p w14:paraId="29E7DDFC" w14:textId="448BEE2D" w:rsidR="00F1113C" w:rsidRPr="00366071" w:rsidRDefault="009A11C5" w:rsidP="006E6F93">
      <w:pPr>
        <w:spacing w:line="240" w:lineRule="auto"/>
        <w:jc w:val="center"/>
        <w:rPr>
          <w:sz w:val="28"/>
        </w:rPr>
      </w:pPr>
      <w:r>
        <w:rPr>
          <w:b/>
          <w:sz w:val="28"/>
        </w:rPr>
        <w:t>March 5</w:t>
      </w:r>
      <w:r w:rsidR="007E72D9" w:rsidRPr="00366071">
        <w:rPr>
          <w:b/>
          <w:sz w:val="28"/>
        </w:rPr>
        <w:t>, 20</w:t>
      </w:r>
      <w:r w:rsidR="00FF5DBF" w:rsidRPr="00366071">
        <w:rPr>
          <w:b/>
          <w:sz w:val="28"/>
        </w:rPr>
        <w:t>2</w:t>
      </w:r>
      <w:r>
        <w:rPr>
          <w:b/>
          <w:sz w:val="28"/>
        </w:rPr>
        <w:t>1</w:t>
      </w:r>
    </w:p>
    <w:p w14:paraId="3F3BCF02" w14:textId="77777777" w:rsidR="00F36DB4" w:rsidRPr="00366071" w:rsidRDefault="00F36DB4">
      <w:pPr>
        <w:rPr>
          <w:sz w:val="28"/>
        </w:rPr>
      </w:pPr>
    </w:p>
    <w:p w14:paraId="74815DFC" w14:textId="17A22533" w:rsidR="0086397D" w:rsidRPr="00366071" w:rsidRDefault="00F1113C" w:rsidP="00690173">
      <w:pPr>
        <w:pStyle w:val="BodyTextIndent2"/>
        <w:numPr>
          <w:ilvl w:val="0"/>
          <w:numId w:val="2"/>
        </w:numPr>
        <w:ind w:left="0" w:firstLine="0"/>
        <w:rPr>
          <w:b w:val="0"/>
          <w:szCs w:val="28"/>
        </w:rPr>
      </w:pPr>
      <w:r w:rsidRPr="00366071">
        <w:rPr>
          <w:szCs w:val="28"/>
        </w:rPr>
        <w:t>CALL TO ORDER -</w:t>
      </w:r>
      <w:r w:rsidR="002B39CA" w:rsidRPr="00366071">
        <w:rPr>
          <w:szCs w:val="28"/>
          <w:lang w:val="en-US"/>
        </w:rPr>
        <w:t>-</w:t>
      </w:r>
      <w:r w:rsidRPr="00366071">
        <w:rPr>
          <w:szCs w:val="28"/>
        </w:rPr>
        <w:t xml:space="preserve"> </w:t>
      </w:r>
      <w:r w:rsidRPr="00366071">
        <w:rPr>
          <w:b w:val="0"/>
          <w:szCs w:val="28"/>
        </w:rPr>
        <w:t>C</w:t>
      </w:r>
      <w:r w:rsidR="00131F31" w:rsidRPr="00366071">
        <w:rPr>
          <w:b w:val="0"/>
          <w:szCs w:val="28"/>
        </w:rPr>
        <w:t xml:space="preserve">hair </w:t>
      </w:r>
      <w:r w:rsidR="00AA6E3A" w:rsidRPr="00366071">
        <w:rPr>
          <w:b w:val="0"/>
          <w:szCs w:val="28"/>
          <w:lang w:val="en-US"/>
        </w:rPr>
        <w:t xml:space="preserve">Yusuf </w:t>
      </w:r>
      <w:proofErr w:type="spellStart"/>
      <w:r w:rsidR="00AA6E3A" w:rsidRPr="00366071">
        <w:rPr>
          <w:b w:val="0"/>
          <w:szCs w:val="28"/>
          <w:lang w:val="en-US"/>
        </w:rPr>
        <w:t>Farran</w:t>
      </w:r>
      <w:proofErr w:type="spellEnd"/>
      <w:r w:rsidR="00736BCC" w:rsidRPr="00366071">
        <w:rPr>
          <w:b w:val="0"/>
          <w:szCs w:val="28"/>
          <w:lang w:val="en-US"/>
        </w:rPr>
        <w:t xml:space="preserve"> </w:t>
      </w:r>
      <w:r w:rsidR="00E4421A" w:rsidRPr="00366071">
        <w:rPr>
          <w:b w:val="0"/>
          <w:szCs w:val="28"/>
          <w:lang w:val="en-US"/>
        </w:rPr>
        <w:t>called the meeting to order at</w:t>
      </w:r>
      <w:r w:rsidR="00131F31" w:rsidRPr="00366071">
        <w:rPr>
          <w:b w:val="0"/>
          <w:szCs w:val="28"/>
        </w:rPr>
        <w:t xml:space="preserve"> </w:t>
      </w:r>
      <w:r w:rsidR="00DC7ED6" w:rsidRPr="00366071">
        <w:rPr>
          <w:b w:val="0"/>
          <w:szCs w:val="28"/>
          <w:lang w:val="en-US"/>
        </w:rPr>
        <w:t>9</w:t>
      </w:r>
      <w:r w:rsidR="000C4699" w:rsidRPr="00366071">
        <w:rPr>
          <w:b w:val="0"/>
          <w:szCs w:val="28"/>
        </w:rPr>
        <w:t>:</w:t>
      </w:r>
      <w:r w:rsidR="00DC38C5" w:rsidRPr="00366071">
        <w:rPr>
          <w:b w:val="0"/>
          <w:szCs w:val="28"/>
        </w:rPr>
        <w:t>0</w:t>
      </w:r>
      <w:r w:rsidR="00F21CF8">
        <w:rPr>
          <w:b w:val="0"/>
          <w:szCs w:val="28"/>
          <w:lang w:val="en-US"/>
        </w:rPr>
        <w:t>5</w:t>
      </w:r>
      <w:r w:rsidR="00416250">
        <w:rPr>
          <w:b w:val="0"/>
          <w:szCs w:val="28"/>
          <w:lang w:val="en-US"/>
        </w:rPr>
        <w:t xml:space="preserve"> </w:t>
      </w:r>
      <w:r w:rsidR="00B463B8" w:rsidRPr="00366071">
        <w:rPr>
          <w:b w:val="0"/>
          <w:szCs w:val="28"/>
        </w:rPr>
        <w:t xml:space="preserve">a.m. </w:t>
      </w:r>
      <w:r w:rsidR="007D3783">
        <w:rPr>
          <w:b w:val="0"/>
          <w:szCs w:val="28"/>
          <w:lang w:val="en-US"/>
        </w:rPr>
        <w:t>via video/teleconference</w:t>
      </w:r>
      <w:r w:rsidR="00131F31" w:rsidRPr="00366071">
        <w:rPr>
          <w:b w:val="0"/>
          <w:szCs w:val="28"/>
        </w:rPr>
        <w:t>, pursuant to Chapter 551 of the Government Code</w:t>
      </w:r>
      <w:r w:rsidR="00A05E04" w:rsidRPr="00366071">
        <w:rPr>
          <w:b w:val="0"/>
          <w:szCs w:val="28"/>
          <w:lang w:val="en-US"/>
        </w:rPr>
        <w:t>, and declared that a quorum was present</w:t>
      </w:r>
      <w:r w:rsidR="00131F31" w:rsidRPr="00366071">
        <w:rPr>
          <w:b w:val="0"/>
          <w:szCs w:val="28"/>
        </w:rPr>
        <w:t>.  Other members present included</w:t>
      </w:r>
      <w:r w:rsidR="00212793" w:rsidRPr="00366071">
        <w:rPr>
          <w:b w:val="0"/>
          <w:szCs w:val="28"/>
          <w:lang w:val="en-US"/>
        </w:rPr>
        <w:t xml:space="preserve">, </w:t>
      </w:r>
      <w:r w:rsidR="002E6EF3">
        <w:rPr>
          <w:b w:val="0"/>
          <w:szCs w:val="28"/>
          <w:lang w:val="en-US"/>
        </w:rPr>
        <w:t xml:space="preserve">Liz Bayless, </w:t>
      </w:r>
      <w:r w:rsidR="004F3F50" w:rsidRPr="00366071">
        <w:rPr>
          <w:b w:val="0"/>
          <w:szCs w:val="28"/>
          <w:lang w:val="en-US"/>
        </w:rPr>
        <w:t>Karyn Brownlee</w:t>
      </w:r>
      <w:r w:rsidR="0086397D" w:rsidRPr="00366071">
        <w:rPr>
          <w:b w:val="0"/>
          <w:szCs w:val="28"/>
          <w:lang w:val="en-US"/>
        </w:rPr>
        <w:t xml:space="preserve">, </w:t>
      </w:r>
      <w:r w:rsidR="006F2169">
        <w:rPr>
          <w:b w:val="0"/>
          <w:szCs w:val="28"/>
          <w:lang w:val="en-US"/>
        </w:rPr>
        <w:t xml:space="preserve">Beckie Stockstill Cobb, </w:t>
      </w:r>
      <w:r w:rsidR="00122E76" w:rsidRPr="00366071">
        <w:rPr>
          <w:b w:val="0"/>
          <w:szCs w:val="28"/>
          <w:lang w:val="en-US"/>
        </w:rPr>
        <w:t>St</w:t>
      </w:r>
      <w:r w:rsidR="004F3F50" w:rsidRPr="00366071">
        <w:rPr>
          <w:b w:val="0"/>
          <w:szCs w:val="28"/>
          <w:lang w:val="en-US"/>
        </w:rPr>
        <w:t>even “Steve” Gilman</w:t>
      </w:r>
      <w:r w:rsidR="00672C51" w:rsidRPr="00366071">
        <w:rPr>
          <w:b w:val="0"/>
          <w:szCs w:val="28"/>
        </w:rPr>
        <w:t>,</w:t>
      </w:r>
      <w:r w:rsidR="006D65E4" w:rsidRPr="00366071">
        <w:rPr>
          <w:b w:val="0"/>
          <w:szCs w:val="28"/>
          <w:lang w:val="en-US"/>
        </w:rPr>
        <w:t xml:space="preserve"> </w:t>
      </w:r>
      <w:r w:rsidR="004F3F50" w:rsidRPr="00366071">
        <w:rPr>
          <w:b w:val="0"/>
          <w:szCs w:val="28"/>
          <w:lang w:val="en-US"/>
        </w:rPr>
        <w:t xml:space="preserve">Sherri Merket, </w:t>
      </w:r>
      <w:r w:rsidR="00F21CF8">
        <w:rPr>
          <w:b w:val="0"/>
          <w:szCs w:val="28"/>
          <w:lang w:val="en-US"/>
        </w:rPr>
        <w:t xml:space="preserve">Jim Minge, </w:t>
      </w:r>
      <w:r w:rsidR="004F3F50" w:rsidRPr="00366071">
        <w:rPr>
          <w:b w:val="0"/>
          <w:szCs w:val="28"/>
          <w:lang w:val="en-US"/>
        </w:rPr>
        <w:t>David Shurtz</w:t>
      </w:r>
      <w:r w:rsidR="00416250">
        <w:rPr>
          <w:b w:val="0"/>
          <w:szCs w:val="28"/>
          <w:lang w:val="en-US"/>
        </w:rPr>
        <w:t>, and</w:t>
      </w:r>
      <w:r w:rsidR="004F3F50" w:rsidRPr="00366071">
        <w:rPr>
          <w:b w:val="0"/>
          <w:szCs w:val="28"/>
          <w:lang w:val="en-US"/>
        </w:rPr>
        <w:t xml:space="preserve"> Kay</w:t>
      </w:r>
      <w:r w:rsidR="00000F6E" w:rsidRPr="00366071">
        <w:rPr>
          <w:b w:val="0"/>
          <w:szCs w:val="28"/>
          <w:lang w:val="en-US"/>
        </w:rPr>
        <w:t xml:space="preserve"> </w:t>
      </w:r>
      <w:r w:rsidR="004F3F50" w:rsidRPr="00366071">
        <w:rPr>
          <w:b w:val="0"/>
          <w:szCs w:val="28"/>
          <w:lang w:val="en-US"/>
        </w:rPr>
        <w:t>Swan</w:t>
      </w:r>
      <w:r w:rsidR="00672C51" w:rsidRPr="00366071">
        <w:rPr>
          <w:b w:val="0"/>
          <w:szCs w:val="28"/>
        </w:rPr>
        <w:t>.</w:t>
      </w:r>
      <w:r w:rsidR="000A3D57" w:rsidRPr="00366071">
        <w:rPr>
          <w:b w:val="0"/>
          <w:szCs w:val="28"/>
        </w:rPr>
        <w:t xml:space="preserve"> </w:t>
      </w:r>
      <w:r w:rsidR="00672C51" w:rsidRPr="00366071">
        <w:rPr>
          <w:b w:val="0"/>
          <w:szCs w:val="28"/>
        </w:rPr>
        <w:t xml:space="preserve"> </w:t>
      </w:r>
      <w:r w:rsidR="00F92002" w:rsidRPr="00366071">
        <w:rPr>
          <w:b w:val="0"/>
          <w:szCs w:val="28"/>
        </w:rPr>
        <w:t xml:space="preserve">Assistant Attorney General </w:t>
      </w:r>
      <w:r w:rsidR="00B234DC" w:rsidRPr="00366071">
        <w:rPr>
          <w:b w:val="0"/>
          <w:szCs w:val="28"/>
          <w:lang w:val="en-US"/>
        </w:rPr>
        <w:t>Melissa Juarez</w:t>
      </w:r>
      <w:r w:rsidR="00F92002" w:rsidRPr="00366071">
        <w:rPr>
          <w:b w:val="0"/>
          <w:szCs w:val="28"/>
        </w:rPr>
        <w:t xml:space="preserve"> </w:t>
      </w:r>
      <w:r w:rsidR="00CC38B1">
        <w:rPr>
          <w:b w:val="0"/>
          <w:szCs w:val="28"/>
          <w:lang w:val="en-US"/>
        </w:rPr>
        <w:t>was in attendance to serve as legal</w:t>
      </w:r>
      <w:r w:rsidR="00416250">
        <w:rPr>
          <w:b w:val="0"/>
          <w:szCs w:val="28"/>
          <w:lang w:val="en-US"/>
        </w:rPr>
        <w:t xml:space="preserve"> counsel</w:t>
      </w:r>
      <w:r w:rsidR="00F92002" w:rsidRPr="00366071">
        <w:rPr>
          <w:b w:val="0"/>
          <w:szCs w:val="28"/>
        </w:rPr>
        <w:t>.</w:t>
      </w:r>
      <w:r w:rsidR="00655B80" w:rsidRPr="00366071">
        <w:rPr>
          <w:b w:val="0"/>
          <w:szCs w:val="28"/>
        </w:rPr>
        <w:t xml:space="preserve"> </w:t>
      </w:r>
      <w:r w:rsidR="00F92002" w:rsidRPr="00366071">
        <w:rPr>
          <w:b w:val="0"/>
          <w:szCs w:val="28"/>
        </w:rPr>
        <w:t xml:space="preserve"> </w:t>
      </w:r>
      <w:r w:rsidR="00131F31" w:rsidRPr="00366071">
        <w:rPr>
          <w:b w:val="0"/>
          <w:szCs w:val="28"/>
        </w:rPr>
        <w:t>Representing the Department staff were</w:t>
      </w:r>
      <w:r w:rsidR="0006668B" w:rsidRPr="00366071">
        <w:rPr>
          <w:b w:val="0"/>
          <w:szCs w:val="28"/>
        </w:rPr>
        <w:t xml:space="preserve"> </w:t>
      </w:r>
      <w:r w:rsidR="003E5F75" w:rsidRPr="00366071">
        <w:rPr>
          <w:b w:val="0"/>
          <w:szCs w:val="28"/>
          <w:lang w:val="en-US"/>
        </w:rPr>
        <w:t>John J. Kolhoff</w:t>
      </w:r>
      <w:r w:rsidR="0006668B" w:rsidRPr="00366071">
        <w:rPr>
          <w:b w:val="0"/>
          <w:szCs w:val="28"/>
        </w:rPr>
        <w:t>, Commissioner</w:t>
      </w:r>
      <w:r w:rsidR="004D1D0D" w:rsidRPr="00366071">
        <w:rPr>
          <w:b w:val="0"/>
          <w:szCs w:val="28"/>
          <w:lang w:val="en-US"/>
        </w:rPr>
        <w:t>, Robert E. Etheridge, Deputy Commissioner</w:t>
      </w:r>
      <w:r w:rsidR="004F3F50" w:rsidRPr="00366071">
        <w:rPr>
          <w:b w:val="0"/>
          <w:szCs w:val="28"/>
          <w:lang w:val="en-US"/>
        </w:rPr>
        <w:t>, and Director of Information and Technology Joel Arevalo</w:t>
      </w:r>
      <w:r w:rsidR="00131F31" w:rsidRPr="00366071">
        <w:rPr>
          <w:b w:val="0"/>
          <w:szCs w:val="28"/>
        </w:rPr>
        <w:t xml:space="preserve">. </w:t>
      </w:r>
      <w:r w:rsidR="002C36A9" w:rsidRPr="00366071">
        <w:rPr>
          <w:b w:val="0"/>
          <w:szCs w:val="28"/>
          <w:lang w:val="en-US"/>
        </w:rPr>
        <w:t xml:space="preserve"> </w:t>
      </w:r>
      <w:r w:rsidR="00892A9D" w:rsidRPr="00366071">
        <w:rPr>
          <w:b w:val="0"/>
          <w:szCs w:val="28"/>
          <w:lang w:val="en-US"/>
        </w:rPr>
        <w:t>Chair</w:t>
      </w:r>
      <w:r w:rsidR="00131F31" w:rsidRPr="00366071">
        <w:rPr>
          <w:b w:val="0"/>
          <w:szCs w:val="28"/>
        </w:rPr>
        <w:t xml:space="preserve"> </w:t>
      </w:r>
      <w:proofErr w:type="spellStart"/>
      <w:r w:rsidR="004F3F50" w:rsidRPr="00366071">
        <w:rPr>
          <w:b w:val="0"/>
          <w:szCs w:val="28"/>
          <w:lang w:val="en-US"/>
        </w:rPr>
        <w:t>Farran</w:t>
      </w:r>
      <w:proofErr w:type="spellEnd"/>
      <w:r w:rsidR="0085079B" w:rsidRPr="00366071">
        <w:rPr>
          <w:b w:val="0"/>
          <w:szCs w:val="28"/>
          <w:lang w:val="en-US"/>
        </w:rPr>
        <w:t xml:space="preserve"> </w:t>
      </w:r>
      <w:r w:rsidR="00131F31" w:rsidRPr="00366071">
        <w:rPr>
          <w:b w:val="0"/>
          <w:szCs w:val="28"/>
        </w:rPr>
        <w:t>appointed Isabel Velasquez as Recording Secretary.  The</w:t>
      </w:r>
      <w:r w:rsidR="00DC38C5" w:rsidRPr="00366071">
        <w:rPr>
          <w:b w:val="0"/>
          <w:szCs w:val="28"/>
        </w:rPr>
        <w:t xml:space="preserve"> </w:t>
      </w:r>
      <w:r w:rsidR="00131F31" w:rsidRPr="00366071">
        <w:rPr>
          <w:b w:val="0"/>
          <w:szCs w:val="28"/>
        </w:rPr>
        <w:t xml:space="preserve">Chair inquired and the </w:t>
      </w:r>
      <w:r w:rsidR="00FF7E2F" w:rsidRPr="00366071">
        <w:rPr>
          <w:b w:val="0"/>
          <w:szCs w:val="28"/>
        </w:rPr>
        <w:t>C</w:t>
      </w:r>
      <w:r w:rsidR="00131F31" w:rsidRPr="00366071">
        <w:rPr>
          <w:b w:val="0"/>
          <w:szCs w:val="28"/>
        </w:rPr>
        <w:t>ommissioner confirmed that the notice of the meeting was properly posted</w:t>
      </w:r>
      <w:r w:rsidR="00F17529">
        <w:rPr>
          <w:b w:val="0"/>
          <w:szCs w:val="28"/>
          <w:lang w:val="en-US"/>
        </w:rPr>
        <w:t xml:space="preserve"> with the Secretary of State</w:t>
      </w:r>
      <w:r w:rsidR="00131F31" w:rsidRPr="00366071">
        <w:rPr>
          <w:szCs w:val="28"/>
        </w:rPr>
        <w:t xml:space="preserve"> </w:t>
      </w:r>
      <w:r w:rsidR="00131F31" w:rsidRPr="00366071">
        <w:rPr>
          <w:bCs/>
          <w:szCs w:val="28"/>
        </w:rPr>
        <w:t>(</w:t>
      </w:r>
      <w:r w:rsidR="00E86C13">
        <w:rPr>
          <w:bCs/>
          <w:szCs w:val="28"/>
          <w:lang w:val="en-US"/>
        </w:rPr>
        <w:t>February</w:t>
      </w:r>
      <w:r w:rsidR="00DC3FDB">
        <w:rPr>
          <w:bCs/>
          <w:szCs w:val="28"/>
          <w:lang w:val="en-US"/>
        </w:rPr>
        <w:t xml:space="preserve"> 22, 202</w:t>
      </w:r>
      <w:r w:rsidR="00E86C13">
        <w:rPr>
          <w:bCs/>
          <w:szCs w:val="28"/>
          <w:lang w:val="en-US"/>
        </w:rPr>
        <w:t>1</w:t>
      </w:r>
      <w:r w:rsidR="00DC3FDB">
        <w:rPr>
          <w:bCs/>
          <w:szCs w:val="28"/>
          <w:lang w:val="en-US"/>
        </w:rPr>
        <w:t xml:space="preserve"> TRD#202</w:t>
      </w:r>
      <w:r w:rsidR="00E86C13">
        <w:rPr>
          <w:bCs/>
          <w:szCs w:val="28"/>
          <w:lang w:val="en-US"/>
        </w:rPr>
        <w:t>1001164</w:t>
      </w:r>
      <w:r w:rsidR="00131F31" w:rsidRPr="00366071">
        <w:rPr>
          <w:bCs/>
          <w:szCs w:val="28"/>
        </w:rPr>
        <w:t>)</w:t>
      </w:r>
      <w:r w:rsidR="00CC38B1" w:rsidRPr="00CC38B1">
        <w:rPr>
          <w:b w:val="0"/>
          <w:szCs w:val="28"/>
          <w:lang w:val="en-US"/>
        </w:rPr>
        <w:t>.</w:t>
      </w:r>
    </w:p>
    <w:p w14:paraId="4B9A2624" w14:textId="1AA86F63" w:rsidR="00C7336D" w:rsidRDefault="00C7336D" w:rsidP="001E380F">
      <w:pPr>
        <w:pStyle w:val="BodyTextIndent2"/>
        <w:ind w:firstLine="0"/>
        <w:rPr>
          <w:b w:val="0"/>
          <w:szCs w:val="28"/>
        </w:rPr>
      </w:pPr>
    </w:p>
    <w:p w14:paraId="60ED5458" w14:textId="16DE5073" w:rsidR="007D34B3" w:rsidRPr="00366071" w:rsidRDefault="00C67852" w:rsidP="00990DC8">
      <w:pPr>
        <w:numPr>
          <w:ilvl w:val="0"/>
          <w:numId w:val="1"/>
        </w:numPr>
        <w:tabs>
          <w:tab w:val="clear" w:pos="1800"/>
        </w:tabs>
        <w:ind w:left="360"/>
        <w:rPr>
          <w:sz w:val="28"/>
          <w:szCs w:val="28"/>
        </w:rPr>
      </w:pPr>
      <w:bookmarkStart w:id="0" w:name="_Hlk3278698"/>
      <w:r w:rsidRPr="00366071">
        <w:rPr>
          <w:b/>
          <w:sz w:val="28"/>
          <w:szCs w:val="28"/>
        </w:rPr>
        <w:t>GENERAL PUBLIC COMMENT</w:t>
      </w:r>
      <w:r w:rsidR="00536293" w:rsidRPr="00366071">
        <w:rPr>
          <w:b/>
          <w:sz w:val="28"/>
          <w:szCs w:val="28"/>
        </w:rPr>
        <w:t xml:space="preserve"> </w:t>
      </w:r>
      <w:r w:rsidR="002B39CA" w:rsidRPr="00366071">
        <w:rPr>
          <w:b/>
          <w:sz w:val="28"/>
          <w:szCs w:val="28"/>
        </w:rPr>
        <w:t>--</w:t>
      </w:r>
      <w:r w:rsidR="00536293" w:rsidRPr="00366071">
        <w:rPr>
          <w:b/>
          <w:sz w:val="28"/>
          <w:szCs w:val="28"/>
        </w:rPr>
        <w:t xml:space="preserve"> </w:t>
      </w:r>
      <w:r w:rsidR="00892A9D" w:rsidRPr="00366071">
        <w:rPr>
          <w:sz w:val="28"/>
          <w:szCs w:val="28"/>
        </w:rPr>
        <w:t>Chair</w:t>
      </w:r>
      <w:r w:rsidR="00B603CD" w:rsidRPr="00366071">
        <w:rPr>
          <w:sz w:val="28"/>
          <w:szCs w:val="28"/>
        </w:rPr>
        <w:t xml:space="preserve"> </w:t>
      </w:r>
      <w:proofErr w:type="spellStart"/>
      <w:r w:rsidR="003B2EDB" w:rsidRPr="00366071">
        <w:rPr>
          <w:sz w:val="28"/>
          <w:szCs w:val="28"/>
        </w:rPr>
        <w:t>Farran</w:t>
      </w:r>
      <w:proofErr w:type="spellEnd"/>
      <w:r w:rsidR="00F1113C" w:rsidRPr="00366071">
        <w:rPr>
          <w:sz w:val="28"/>
          <w:szCs w:val="28"/>
        </w:rPr>
        <w:t xml:space="preserve"> invited public input on matters </w:t>
      </w:r>
      <w:r w:rsidR="00E54D24" w:rsidRPr="00366071">
        <w:rPr>
          <w:sz w:val="28"/>
          <w:szCs w:val="28"/>
        </w:rPr>
        <w:t xml:space="preserve">that </w:t>
      </w:r>
      <w:r w:rsidR="007C7E1E" w:rsidRPr="00366071">
        <w:rPr>
          <w:sz w:val="28"/>
          <w:szCs w:val="28"/>
        </w:rPr>
        <w:t>were</w:t>
      </w:r>
      <w:r w:rsidR="00E54D24" w:rsidRPr="00366071">
        <w:rPr>
          <w:sz w:val="28"/>
          <w:szCs w:val="28"/>
        </w:rPr>
        <w:t xml:space="preserve"> not scheduled items on </w:t>
      </w:r>
      <w:r w:rsidR="00A05E04" w:rsidRPr="00366071">
        <w:rPr>
          <w:sz w:val="28"/>
          <w:szCs w:val="28"/>
        </w:rPr>
        <w:t>the</w:t>
      </w:r>
      <w:r w:rsidR="00E54D24" w:rsidRPr="00366071">
        <w:rPr>
          <w:sz w:val="28"/>
          <w:szCs w:val="28"/>
        </w:rPr>
        <w:t xml:space="preserve"> agenda </w:t>
      </w:r>
      <w:r w:rsidR="00F1113C" w:rsidRPr="00366071">
        <w:rPr>
          <w:sz w:val="28"/>
          <w:szCs w:val="28"/>
        </w:rPr>
        <w:t xml:space="preserve">for </w:t>
      </w:r>
      <w:r w:rsidR="00E54D24" w:rsidRPr="00366071">
        <w:rPr>
          <w:sz w:val="28"/>
          <w:szCs w:val="28"/>
        </w:rPr>
        <w:t xml:space="preserve">possible </w:t>
      </w:r>
      <w:r w:rsidR="00F1113C" w:rsidRPr="00366071">
        <w:rPr>
          <w:sz w:val="28"/>
          <w:szCs w:val="28"/>
        </w:rPr>
        <w:t>future consideration by the Commission.</w:t>
      </w:r>
      <w:r w:rsidR="0013179C" w:rsidRPr="00366071">
        <w:rPr>
          <w:sz w:val="28"/>
          <w:szCs w:val="28"/>
        </w:rPr>
        <w:t xml:space="preserve">  No public comments were received.</w:t>
      </w:r>
    </w:p>
    <w:p w14:paraId="75E35920" w14:textId="77777777" w:rsidR="001C3C98" w:rsidRPr="00366071" w:rsidRDefault="001C3C98" w:rsidP="001C3C98">
      <w:pPr>
        <w:pStyle w:val="ListParagraph"/>
        <w:rPr>
          <w:sz w:val="28"/>
          <w:szCs w:val="28"/>
        </w:rPr>
      </w:pPr>
    </w:p>
    <w:bookmarkEnd w:id="0"/>
    <w:p w14:paraId="1DF8B7E4" w14:textId="6302B74F" w:rsidR="00263ED6" w:rsidRDefault="00F1113C" w:rsidP="00690173">
      <w:pPr>
        <w:pStyle w:val="ListParagraph"/>
        <w:numPr>
          <w:ilvl w:val="0"/>
          <w:numId w:val="2"/>
        </w:numPr>
        <w:ind w:left="0" w:firstLine="0"/>
        <w:rPr>
          <w:sz w:val="28"/>
          <w:szCs w:val="28"/>
          <w:lang w:val="x-none" w:eastAsia="x-none"/>
        </w:rPr>
      </w:pPr>
      <w:r w:rsidRPr="0092525B">
        <w:rPr>
          <w:b/>
          <w:sz w:val="28"/>
          <w:szCs w:val="28"/>
          <w:lang w:val="x-none" w:eastAsia="x-none"/>
        </w:rPr>
        <w:t>MINUTES OF PREVIOUS MEETING (</w:t>
      </w:r>
      <w:r w:rsidR="00E86C13">
        <w:rPr>
          <w:b/>
          <w:sz w:val="28"/>
          <w:szCs w:val="28"/>
          <w:lang w:eastAsia="x-none"/>
        </w:rPr>
        <w:t>November</w:t>
      </w:r>
      <w:r w:rsidR="007E116A">
        <w:rPr>
          <w:b/>
          <w:sz w:val="28"/>
          <w:szCs w:val="28"/>
          <w:lang w:eastAsia="x-none"/>
        </w:rPr>
        <w:t xml:space="preserve"> </w:t>
      </w:r>
      <w:r w:rsidR="00E86C13">
        <w:rPr>
          <w:b/>
          <w:sz w:val="28"/>
          <w:szCs w:val="28"/>
          <w:lang w:eastAsia="x-none"/>
        </w:rPr>
        <w:t>6</w:t>
      </w:r>
      <w:r w:rsidR="003A623E" w:rsidRPr="0092525B">
        <w:rPr>
          <w:b/>
          <w:sz w:val="28"/>
          <w:szCs w:val="28"/>
          <w:lang w:val="x-none" w:eastAsia="x-none"/>
        </w:rPr>
        <w:t>, 20</w:t>
      </w:r>
      <w:r w:rsidR="0092525B" w:rsidRPr="0092525B">
        <w:rPr>
          <w:b/>
          <w:sz w:val="28"/>
          <w:szCs w:val="28"/>
          <w:lang w:eastAsia="x-none"/>
        </w:rPr>
        <w:t>20</w:t>
      </w:r>
      <w:r w:rsidRPr="0092525B">
        <w:rPr>
          <w:b/>
          <w:sz w:val="28"/>
          <w:szCs w:val="28"/>
          <w:lang w:val="x-none" w:eastAsia="x-none"/>
        </w:rPr>
        <w:t>)</w:t>
      </w:r>
      <w:r w:rsidR="002B39CA" w:rsidRPr="0092525B">
        <w:rPr>
          <w:sz w:val="28"/>
          <w:szCs w:val="28"/>
          <w:lang w:val="x-none" w:eastAsia="x-none"/>
        </w:rPr>
        <w:t xml:space="preserve"> --</w:t>
      </w:r>
      <w:r w:rsidR="00CC468E" w:rsidRPr="0092525B">
        <w:rPr>
          <w:sz w:val="28"/>
          <w:szCs w:val="28"/>
          <w:lang w:val="x-none" w:eastAsia="x-none"/>
        </w:rPr>
        <w:t xml:space="preserve"> </w:t>
      </w:r>
      <w:r w:rsidR="00307D43" w:rsidRPr="0092525B">
        <w:rPr>
          <w:sz w:val="28"/>
          <w:szCs w:val="28"/>
          <w:lang w:val="x-none" w:eastAsia="x-none"/>
        </w:rPr>
        <w:t xml:space="preserve">The </w:t>
      </w:r>
      <w:r w:rsidR="00892A9D" w:rsidRPr="0092525B">
        <w:rPr>
          <w:sz w:val="28"/>
          <w:szCs w:val="28"/>
          <w:lang w:val="x-none" w:eastAsia="x-none"/>
        </w:rPr>
        <w:t>Chair</w:t>
      </w:r>
      <w:r w:rsidR="00307D43" w:rsidRPr="0092525B">
        <w:rPr>
          <w:sz w:val="28"/>
          <w:szCs w:val="28"/>
          <w:lang w:val="x-none" w:eastAsia="x-none"/>
        </w:rPr>
        <w:t xml:space="preserve"> referred the members to the draft minutes </w:t>
      </w:r>
      <w:r w:rsidR="0015230A" w:rsidRPr="0092525B">
        <w:rPr>
          <w:sz w:val="28"/>
          <w:szCs w:val="28"/>
          <w:lang w:val="x-none" w:eastAsia="x-none"/>
        </w:rPr>
        <w:t>of the previous meeting included</w:t>
      </w:r>
      <w:r w:rsidR="00307D43" w:rsidRPr="0092525B">
        <w:rPr>
          <w:sz w:val="28"/>
          <w:szCs w:val="28"/>
          <w:lang w:val="x-none" w:eastAsia="x-none"/>
        </w:rPr>
        <w:t xml:space="preserve"> in the agenda packet</w:t>
      </w:r>
      <w:r w:rsidR="003A2556" w:rsidRPr="0092525B">
        <w:rPr>
          <w:sz w:val="28"/>
          <w:szCs w:val="28"/>
          <w:lang w:val="x-none" w:eastAsia="x-none"/>
        </w:rPr>
        <w:t xml:space="preserve"> and asked for any proposed edits.  </w:t>
      </w:r>
      <w:r w:rsidR="00E86C13">
        <w:rPr>
          <w:sz w:val="28"/>
          <w:szCs w:val="28"/>
          <w:lang w:eastAsia="x-none"/>
        </w:rPr>
        <w:t>Mrs. Bayless point</w:t>
      </w:r>
      <w:r w:rsidR="00113711">
        <w:rPr>
          <w:sz w:val="28"/>
          <w:szCs w:val="28"/>
          <w:lang w:eastAsia="x-none"/>
        </w:rPr>
        <w:t>ed</w:t>
      </w:r>
      <w:r w:rsidR="00E86C13">
        <w:rPr>
          <w:sz w:val="28"/>
          <w:szCs w:val="28"/>
          <w:lang w:eastAsia="x-none"/>
        </w:rPr>
        <w:t xml:space="preserve"> out </w:t>
      </w:r>
      <w:r w:rsidR="00113711">
        <w:rPr>
          <w:sz w:val="28"/>
          <w:szCs w:val="28"/>
          <w:lang w:eastAsia="x-none"/>
        </w:rPr>
        <w:t>that the minutes did not reflect her being present in the roll call of this meeting.</w:t>
      </w:r>
      <w:r w:rsidR="00E86C13">
        <w:rPr>
          <w:sz w:val="28"/>
          <w:szCs w:val="28"/>
          <w:lang w:eastAsia="x-none"/>
        </w:rPr>
        <w:t xml:space="preserve">  </w:t>
      </w:r>
      <w:r w:rsidR="00113711">
        <w:rPr>
          <w:sz w:val="28"/>
          <w:szCs w:val="28"/>
          <w:lang w:eastAsia="x-none"/>
        </w:rPr>
        <w:t>The c</w:t>
      </w:r>
      <w:r w:rsidR="003A2556" w:rsidRPr="0092525B">
        <w:rPr>
          <w:sz w:val="28"/>
          <w:szCs w:val="28"/>
          <w:lang w:val="x-none" w:eastAsia="x-none"/>
        </w:rPr>
        <w:t>hair</w:t>
      </w:r>
      <w:r w:rsidR="00113711">
        <w:rPr>
          <w:sz w:val="28"/>
          <w:szCs w:val="28"/>
          <w:lang w:eastAsia="x-none"/>
        </w:rPr>
        <w:t xml:space="preserve"> responded that the</w:t>
      </w:r>
      <w:r w:rsidR="00AA3274">
        <w:rPr>
          <w:sz w:val="28"/>
          <w:szCs w:val="28"/>
          <w:lang w:eastAsia="x-none"/>
        </w:rPr>
        <w:t xml:space="preserve"> minutes</w:t>
      </w:r>
      <w:r w:rsidR="00113711">
        <w:rPr>
          <w:sz w:val="28"/>
          <w:szCs w:val="28"/>
          <w:lang w:eastAsia="x-none"/>
        </w:rPr>
        <w:t xml:space="preserve"> </w:t>
      </w:r>
      <w:r w:rsidR="00AA3274">
        <w:rPr>
          <w:sz w:val="28"/>
          <w:szCs w:val="28"/>
          <w:lang w:eastAsia="x-none"/>
        </w:rPr>
        <w:t xml:space="preserve">would be corrected to </w:t>
      </w:r>
      <w:r w:rsidR="00113711">
        <w:rPr>
          <w:sz w:val="28"/>
          <w:szCs w:val="28"/>
          <w:lang w:eastAsia="x-none"/>
        </w:rPr>
        <w:t>reflect Mrs. Bayless being present</w:t>
      </w:r>
      <w:r w:rsidR="003A2556" w:rsidRPr="0092525B">
        <w:rPr>
          <w:sz w:val="28"/>
          <w:szCs w:val="28"/>
          <w:lang w:val="x-none" w:eastAsia="x-none"/>
        </w:rPr>
        <w:t xml:space="preserve"> </w:t>
      </w:r>
      <w:r w:rsidR="00AA3274">
        <w:rPr>
          <w:sz w:val="28"/>
          <w:szCs w:val="28"/>
          <w:lang w:eastAsia="x-none"/>
        </w:rPr>
        <w:t xml:space="preserve">at this meeting </w:t>
      </w:r>
      <w:r w:rsidR="00113711">
        <w:rPr>
          <w:sz w:val="28"/>
          <w:szCs w:val="28"/>
          <w:lang w:eastAsia="x-none"/>
        </w:rPr>
        <w:t xml:space="preserve">and </w:t>
      </w:r>
      <w:r w:rsidR="003A2556" w:rsidRPr="0092525B">
        <w:rPr>
          <w:sz w:val="28"/>
          <w:szCs w:val="28"/>
          <w:lang w:val="x-none" w:eastAsia="x-none"/>
        </w:rPr>
        <w:t xml:space="preserve">asked for a motion to approve the </w:t>
      </w:r>
      <w:r w:rsidR="00113711">
        <w:rPr>
          <w:sz w:val="28"/>
          <w:szCs w:val="28"/>
          <w:lang w:eastAsia="x-none"/>
        </w:rPr>
        <w:t>amended minutes</w:t>
      </w:r>
      <w:r w:rsidR="00307D43" w:rsidRPr="0092525B">
        <w:rPr>
          <w:sz w:val="28"/>
          <w:szCs w:val="28"/>
          <w:lang w:val="x-none" w:eastAsia="x-none"/>
        </w:rPr>
        <w:t xml:space="preserve">. </w:t>
      </w:r>
      <w:r w:rsidR="00113711">
        <w:rPr>
          <w:sz w:val="28"/>
          <w:szCs w:val="28"/>
          <w:lang w:eastAsia="x-none"/>
        </w:rPr>
        <w:t xml:space="preserve"> </w:t>
      </w:r>
      <w:r w:rsidR="00F11E54" w:rsidRPr="0092525B">
        <w:rPr>
          <w:sz w:val="28"/>
          <w:szCs w:val="28"/>
          <w:lang w:val="x-none" w:eastAsia="x-none"/>
        </w:rPr>
        <w:t>M</w:t>
      </w:r>
      <w:r w:rsidR="006A2ED2" w:rsidRPr="0092525B">
        <w:rPr>
          <w:sz w:val="28"/>
          <w:szCs w:val="28"/>
          <w:lang w:val="x-none" w:eastAsia="x-none"/>
        </w:rPr>
        <w:t>r</w:t>
      </w:r>
      <w:r w:rsidR="007E116A">
        <w:rPr>
          <w:sz w:val="28"/>
          <w:szCs w:val="28"/>
          <w:lang w:eastAsia="x-none"/>
        </w:rPr>
        <w:t>s</w:t>
      </w:r>
      <w:r w:rsidR="00F11E54" w:rsidRPr="0092525B">
        <w:rPr>
          <w:sz w:val="28"/>
          <w:szCs w:val="28"/>
          <w:lang w:val="x-none" w:eastAsia="x-none"/>
        </w:rPr>
        <w:t xml:space="preserve">. </w:t>
      </w:r>
      <w:r w:rsidR="00113711">
        <w:rPr>
          <w:sz w:val="28"/>
          <w:szCs w:val="28"/>
          <w:lang w:eastAsia="x-none"/>
        </w:rPr>
        <w:t>Cobb</w:t>
      </w:r>
      <w:r w:rsidR="002C36A9" w:rsidRPr="0092525B">
        <w:rPr>
          <w:sz w:val="28"/>
          <w:szCs w:val="28"/>
          <w:lang w:val="x-none" w:eastAsia="x-none"/>
        </w:rPr>
        <w:t xml:space="preserve"> </w:t>
      </w:r>
      <w:r w:rsidR="00F11E54" w:rsidRPr="0092525B">
        <w:rPr>
          <w:sz w:val="28"/>
          <w:szCs w:val="28"/>
          <w:lang w:val="x-none" w:eastAsia="x-none"/>
        </w:rPr>
        <w:t xml:space="preserve">moved for approval of the minutes of </w:t>
      </w:r>
      <w:r w:rsidR="00113711">
        <w:rPr>
          <w:sz w:val="28"/>
          <w:szCs w:val="28"/>
          <w:lang w:eastAsia="x-none"/>
        </w:rPr>
        <w:t>November</w:t>
      </w:r>
      <w:r w:rsidR="007E116A">
        <w:rPr>
          <w:sz w:val="28"/>
          <w:szCs w:val="28"/>
          <w:lang w:eastAsia="x-none"/>
        </w:rPr>
        <w:t xml:space="preserve"> </w:t>
      </w:r>
      <w:r w:rsidR="00113711">
        <w:rPr>
          <w:sz w:val="28"/>
          <w:szCs w:val="28"/>
          <w:lang w:eastAsia="x-none"/>
        </w:rPr>
        <w:t>6</w:t>
      </w:r>
      <w:r w:rsidR="003A623E" w:rsidRPr="0092525B">
        <w:rPr>
          <w:sz w:val="28"/>
          <w:szCs w:val="28"/>
          <w:lang w:val="x-none" w:eastAsia="x-none"/>
        </w:rPr>
        <w:t>, 20</w:t>
      </w:r>
      <w:r w:rsidR="00E04D6F">
        <w:rPr>
          <w:sz w:val="28"/>
          <w:szCs w:val="28"/>
          <w:lang w:eastAsia="x-none"/>
        </w:rPr>
        <w:t>20</w:t>
      </w:r>
      <w:r w:rsidR="0021013B" w:rsidRPr="0092525B">
        <w:rPr>
          <w:sz w:val="28"/>
          <w:szCs w:val="28"/>
          <w:lang w:val="x-none" w:eastAsia="x-none"/>
        </w:rPr>
        <w:t xml:space="preserve"> as </w:t>
      </w:r>
      <w:r w:rsidR="00113711">
        <w:rPr>
          <w:sz w:val="28"/>
          <w:szCs w:val="28"/>
          <w:lang w:eastAsia="x-none"/>
        </w:rPr>
        <w:t>corrected</w:t>
      </w:r>
      <w:r w:rsidR="00915313" w:rsidRPr="0092525B">
        <w:rPr>
          <w:sz w:val="28"/>
          <w:szCs w:val="28"/>
          <w:lang w:val="x-none" w:eastAsia="x-none"/>
        </w:rPr>
        <w:t xml:space="preserve">. </w:t>
      </w:r>
      <w:r w:rsidRPr="0092525B">
        <w:rPr>
          <w:sz w:val="28"/>
          <w:szCs w:val="28"/>
          <w:lang w:val="x-none" w:eastAsia="x-none"/>
        </w:rPr>
        <w:t>M</w:t>
      </w:r>
      <w:r w:rsidR="00561827" w:rsidRPr="0092525B">
        <w:rPr>
          <w:sz w:val="28"/>
          <w:szCs w:val="28"/>
          <w:lang w:val="x-none" w:eastAsia="x-none"/>
        </w:rPr>
        <w:t>r</w:t>
      </w:r>
      <w:r w:rsidR="00E04D6F">
        <w:rPr>
          <w:sz w:val="28"/>
          <w:szCs w:val="28"/>
          <w:lang w:eastAsia="x-none"/>
        </w:rPr>
        <w:t>s</w:t>
      </w:r>
      <w:r w:rsidRPr="0092525B">
        <w:rPr>
          <w:sz w:val="28"/>
          <w:szCs w:val="28"/>
          <w:lang w:val="x-none" w:eastAsia="x-none"/>
        </w:rPr>
        <w:t xml:space="preserve">. </w:t>
      </w:r>
      <w:r w:rsidR="00113711">
        <w:rPr>
          <w:sz w:val="28"/>
          <w:szCs w:val="28"/>
          <w:lang w:eastAsia="x-none"/>
        </w:rPr>
        <w:t>Merket</w:t>
      </w:r>
      <w:r w:rsidR="001F4B60" w:rsidRPr="0092525B">
        <w:rPr>
          <w:sz w:val="28"/>
          <w:szCs w:val="28"/>
          <w:lang w:val="x-none" w:eastAsia="x-none"/>
        </w:rPr>
        <w:t xml:space="preserve"> </w:t>
      </w:r>
      <w:r w:rsidRPr="0092525B">
        <w:rPr>
          <w:sz w:val="28"/>
          <w:szCs w:val="28"/>
          <w:lang w:val="x-none" w:eastAsia="x-none"/>
        </w:rPr>
        <w:t xml:space="preserve">seconded the motion, and the </w:t>
      </w:r>
      <w:r w:rsidR="00813587" w:rsidRPr="0092525B">
        <w:rPr>
          <w:sz w:val="28"/>
          <w:szCs w:val="28"/>
          <w:lang w:val="x-none" w:eastAsia="x-none"/>
        </w:rPr>
        <w:t>commission carried the motion unanimously</w:t>
      </w:r>
      <w:r w:rsidRPr="0092525B">
        <w:rPr>
          <w:sz w:val="28"/>
          <w:szCs w:val="28"/>
          <w:lang w:val="x-none" w:eastAsia="x-none"/>
        </w:rPr>
        <w:t>.</w:t>
      </w:r>
    </w:p>
    <w:p w14:paraId="7A3F4503" w14:textId="77777777" w:rsidR="00263ED6" w:rsidRDefault="00263ED6">
      <w:pPr>
        <w:spacing w:line="240" w:lineRule="auto"/>
        <w:jc w:val="left"/>
        <w:rPr>
          <w:sz w:val="28"/>
          <w:szCs w:val="28"/>
          <w:lang w:val="x-none" w:eastAsia="x-none"/>
        </w:rPr>
      </w:pPr>
      <w:r>
        <w:rPr>
          <w:sz w:val="28"/>
          <w:szCs w:val="28"/>
          <w:lang w:val="x-none" w:eastAsia="x-none"/>
        </w:rPr>
        <w:br w:type="page"/>
      </w:r>
    </w:p>
    <w:p w14:paraId="510DA5C8" w14:textId="04A358E7" w:rsidR="00AA3274" w:rsidRPr="00AA3274" w:rsidRDefault="002B39CA" w:rsidP="00690173">
      <w:pPr>
        <w:pStyle w:val="ListParagraph"/>
        <w:numPr>
          <w:ilvl w:val="0"/>
          <w:numId w:val="2"/>
        </w:numPr>
        <w:ind w:left="0" w:firstLine="0"/>
        <w:rPr>
          <w:szCs w:val="28"/>
        </w:rPr>
      </w:pPr>
      <w:r w:rsidRPr="004B4FCB">
        <w:rPr>
          <w:b/>
          <w:sz w:val="28"/>
          <w:szCs w:val="28"/>
        </w:rPr>
        <w:lastRenderedPageBreak/>
        <w:t xml:space="preserve">DEPARTMENT’S </w:t>
      </w:r>
      <w:r w:rsidR="004B1FF4" w:rsidRPr="004B4FCB">
        <w:rPr>
          <w:b/>
          <w:sz w:val="28"/>
          <w:szCs w:val="28"/>
        </w:rPr>
        <w:t>ACTIVITIES RELATED TO COVID-19</w:t>
      </w:r>
      <w:r w:rsidRPr="004B4FCB">
        <w:rPr>
          <w:sz w:val="28"/>
          <w:szCs w:val="28"/>
        </w:rPr>
        <w:t xml:space="preserve"> -- Commissioner Kolhoff</w:t>
      </w:r>
      <w:r w:rsidR="004B1FF4" w:rsidRPr="004B4FCB">
        <w:rPr>
          <w:sz w:val="28"/>
          <w:szCs w:val="28"/>
        </w:rPr>
        <w:t xml:space="preserve"> reported</w:t>
      </w:r>
      <w:r w:rsidR="00AA3274">
        <w:rPr>
          <w:sz w:val="28"/>
          <w:szCs w:val="28"/>
        </w:rPr>
        <w:t xml:space="preserve"> that the Department has taken significant actions in response to the COVID-19 outbreak to address the operational and supervisory aspects of their function.  Due to the continuance of the health and operational hazards relating to potential COVID-19 exposure, the Department continues to follow local health agency standards to mitigate exposure to the virus.</w:t>
      </w:r>
      <w:r w:rsidR="00FF7899">
        <w:rPr>
          <w:sz w:val="28"/>
          <w:szCs w:val="28"/>
        </w:rPr>
        <w:t xml:space="preserve">  </w:t>
      </w:r>
      <w:proofErr w:type="gramStart"/>
      <w:r w:rsidR="00FF7899">
        <w:rPr>
          <w:sz w:val="28"/>
          <w:szCs w:val="28"/>
        </w:rPr>
        <w:t>In regard to</w:t>
      </w:r>
      <w:proofErr w:type="gramEnd"/>
      <w:r w:rsidR="00FF7899">
        <w:rPr>
          <w:sz w:val="28"/>
          <w:szCs w:val="28"/>
        </w:rPr>
        <w:t xml:space="preserve"> the operational impact of the virus, the Department restricted access to the office to only the necessary work staff.  Office staff continues to be divided into two teams each working independent, 20-hour onsite skeleton crew shifts to limit the potential to spread the virus internally and maintain operations in the event of infection.  The examination staff continues to work remotely to conduct their examinations on an ongoing basis and work with institutions to utilize the existing information</w:t>
      </w:r>
      <w:r w:rsidR="00F17529">
        <w:rPr>
          <w:sz w:val="28"/>
          <w:szCs w:val="28"/>
        </w:rPr>
        <w:t>-</w:t>
      </w:r>
      <w:r w:rsidR="00FF7899">
        <w:rPr>
          <w:sz w:val="28"/>
          <w:szCs w:val="28"/>
        </w:rPr>
        <w:t>sharing tools the Department</w:t>
      </w:r>
      <w:r w:rsidR="00F17529">
        <w:rPr>
          <w:sz w:val="28"/>
          <w:szCs w:val="28"/>
        </w:rPr>
        <w:t xml:space="preserve"> developed over the last three years</w:t>
      </w:r>
      <w:r w:rsidR="00FF7899">
        <w:rPr>
          <w:sz w:val="28"/>
          <w:szCs w:val="28"/>
        </w:rPr>
        <w:t xml:space="preserve"> to increase remote examination.</w:t>
      </w:r>
      <w:r w:rsidR="008A66DA">
        <w:rPr>
          <w:sz w:val="28"/>
          <w:szCs w:val="28"/>
        </w:rPr>
        <w:t xml:space="preserve">  The Department remains ready to enter a credit union</w:t>
      </w:r>
      <w:r w:rsidR="00F17529">
        <w:rPr>
          <w:sz w:val="28"/>
          <w:szCs w:val="28"/>
        </w:rPr>
        <w:t>,</w:t>
      </w:r>
      <w:r w:rsidR="008A66DA">
        <w:rPr>
          <w:sz w:val="28"/>
          <w:szCs w:val="28"/>
        </w:rPr>
        <w:t xml:space="preserve"> if necessary</w:t>
      </w:r>
      <w:r w:rsidR="00B04E9C">
        <w:rPr>
          <w:sz w:val="28"/>
          <w:szCs w:val="28"/>
        </w:rPr>
        <w:t>,</w:t>
      </w:r>
      <w:r w:rsidR="008A66DA">
        <w:rPr>
          <w:sz w:val="28"/>
          <w:szCs w:val="28"/>
        </w:rPr>
        <w:t xml:space="preserve"> to perform its duties</w:t>
      </w:r>
      <w:r w:rsidR="004F7966">
        <w:rPr>
          <w:sz w:val="28"/>
          <w:szCs w:val="28"/>
        </w:rPr>
        <w:t>;</w:t>
      </w:r>
      <w:r w:rsidR="008A66DA">
        <w:rPr>
          <w:sz w:val="28"/>
          <w:szCs w:val="28"/>
        </w:rPr>
        <w:t xml:space="preserve"> however, at this time all work has been effectively conducted offsite.  Staff continue to conduct regular calls to credit union CEOs and </w:t>
      </w:r>
      <w:r w:rsidR="004F7966">
        <w:rPr>
          <w:sz w:val="28"/>
          <w:szCs w:val="28"/>
        </w:rPr>
        <w:t xml:space="preserve">to </w:t>
      </w:r>
      <w:r w:rsidR="008A66DA">
        <w:rPr>
          <w:sz w:val="28"/>
          <w:szCs w:val="28"/>
        </w:rPr>
        <w:t>survey operational, credit, liquidity and sensitivity risks during the pandemic.</w:t>
      </w:r>
    </w:p>
    <w:p w14:paraId="294A2F51" w14:textId="77777777" w:rsidR="00AA3274" w:rsidRDefault="00AA3274" w:rsidP="00AA3274">
      <w:pPr>
        <w:pStyle w:val="ListParagraph"/>
        <w:ind w:left="0"/>
        <w:rPr>
          <w:b/>
          <w:sz w:val="28"/>
          <w:szCs w:val="28"/>
        </w:rPr>
      </w:pPr>
    </w:p>
    <w:p w14:paraId="64C491F9" w14:textId="04EB0C4B" w:rsidR="0045218E" w:rsidRPr="00366071" w:rsidRDefault="008428E6" w:rsidP="002B39CA">
      <w:pPr>
        <w:pStyle w:val="BodyTextIndent2"/>
        <w:ind w:firstLine="0"/>
        <w:rPr>
          <w:b w:val="0"/>
          <w:szCs w:val="28"/>
          <w:lang w:val="en-US"/>
        </w:rPr>
      </w:pPr>
      <w:bookmarkStart w:id="1" w:name="_Hlk40778175"/>
      <w:r>
        <w:rPr>
          <w:b w:val="0"/>
          <w:szCs w:val="28"/>
          <w:lang w:val="en-US"/>
        </w:rPr>
        <w:tab/>
      </w:r>
      <w:r w:rsidR="002B39CA" w:rsidRPr="00366071">
        <w:rPr>
          <w:b w:val="0"/>
          <w:szCs w:val="28"/>
          <w:lang w:val="en-US"/>
        </w:rPr>
        <w:t>After a brief discussion, no formal action was taken by the Commission.</w:t>
      </w:r>
      <w:bookmarkEnd w:id="1"/>
    </w:p>
    <w:p w14:paraId="5F291FA7" w14:textId="77777777" w:rsidR="0045218E" w:rsidRPr="00366071" w:rsidRDefault="0045218E" w:rsidP="002B39CA">
      <w:pPr>
        <w:pStyle w:val="BodyTextIndent2"/>
        <w:ind w:firstLine="0"/>
        <w:rPr>
          <w:b w:val="0"/>
          <w:szCs w:val="28"/>
          <w:lang w:val="en-US"/>
        </w:rPr>
      </w:pPr>
    </w:p>
    <w:p w14:paraId="4795004B" w14:textId="11C96638" w:rsidR="004650C3" w:rsidRDefault="00990DC8" w:rsidP="00690173">
      <w:pPr>
        <w:pStyle w:val="BodyTextIndent2"/>
        <w:numPr>
          <w:ilvl w:val="0"/>
          <w:numId w:val="2"/>
        </w:numPr>
        <w:ind w:left="0" w:firstLine="0"/>
        <w:rPr>
          <w:b w:val="0"/>
          <w:szCs w:val="28"/>
          <w:lang w:val="en-US"/>
        </w:rPr>
      </w:pPr>
      <w:r w:rsidRPr="00990DC8">
        <w:rPr>
          <w:szCs w:val="28"/>
          <w:lang w:val="en-US"/>
        </w:rPr>
        <w:t>DEPARTMENT’S FY 202</w:t>
      </w:r>
      <w:r w:rsidR="004650C3">
        <w:rPr>
          <w:szCs w:val="28"/>
          <w:lang w:val="en-US"/>
        </w:rPr>
        <w:t>1</w:t>
      </w:r>
      <w:r w:rsidRPr="00990DC8">
        <w:rPr>
          <w:szCs w:val="28"/>
          <w:lang w:val="en-US"/>
        </w:rPr>
        <w:t xml:space="preserve"> FINANCIAL PERFORMANCE </w:t>
      </w:r>
      <w:r w:rsidR="0045218E" w:rsidRPr="00990DC8">
        <w:rPr>
          <w:szCs w:val="28"/>
          <w:lang w:val="en-US"/>
        </w:rPr>
        <w:t xml:space="preserve">– </w:t>
      </w:r>
      <w:r w:rsidR="0045218E" w:rsidRPr="00990DC8">
        <w:rPr>
          <w:b w:val="0"/>
          <w:szCs w:val="28"/>
          <w:lang w:val="en-US"/>
        </w:rPr>
        <w:t xml:space="preserve">Commissioner Kolhoff </w:t>
      </w:r>
      <w:r>
        <w:rPr>
          <w:b w:val="0"/>
          <w:szCs w:val="28"/>
          <w:lang w:val="en-US"/>
        </w:rPr>
        <w:t xml:space="preserve">reported that </w:t>
      </w:r>
      <w:r w:rsidR="004650C3">
        <w:rPr>
          <w:b w:val="0"/>
          <w:szCs w:val="28"/>
          <w:lang w:val="en-US"/>
        </w:rPr>
        <w:t xml:space="preserve">in 2020 the Commission adopted a strategic plan for Fiscal Years 2021-2025.  The $4.3 million FY 2021 budget approved by the Commission in August 2020 includes the maintenance and operating and capital improvement budgets in support of the Strategic Plan.  At the end of the five months ending in January 2021 total expenditures were $1.464 million or approximately 17% below budgeted projections of $1.756 million.  Almost all lines performed below budgeted levels apart from additional technology upgrades costs for FY 2021.  Mr. Kolhoff further reported that the remediation of the water intrusion issue on the west side of the building has been addressed on the external wall of the building and </w:t>
      </w:r>
      <w:r w:rsidR="004650C3">
        <w:rPr>
          <w:b w:val="0"/>
          <w:szCs w:val="28"/>
          <w:lang w:val="en-US"/>
        </w:rPr>
        <w:lastRenderedPageBreak/>
        <w:t xml:space="preserve">final finish work on the interior is scheduled for completion.  The full cost associated with this remediation project is expected </w:t>
      </w:r>
      <w:r w:rsidR="004F7966">
        <w:rPr>
          <w:b w:val="0"/>
          <w:szCs w:val="28"/>
          <w:lang w:val="en-US"/>
        </w:rPr>
        <w:t xml:space="preserve">to be </w:t>
      </w:r>
      <w:r w:rsidR="004650C3">
        <w:rPr>
          <w:b w:val="0"/>
          <w:szCs w:val="28"/>
          <w:lang w:val="en-US"/>
        </w:rPr>
        <w:t xml:space="preserve">approximately $20,000 </w:t>
      </w:r>
      <w:r w:rsidR="004F7966">
        <w:rPr>
          <w:b w:val="0"/>
          <w:szCs w:val="28"/>
          <w:lang w:val="en-US"/>
        </w:rPr>
        <w:t>and is</w:t>
      </w:r>
      <w:r w:rsidR="004650C3">
        <w:rPr>
          <w:b w:val="0"/>
          <w:szCs w:val="28"/>
          <w:lang w:val="en-US"/>
        </w:rPr>
        <w:t xml:space="preserve"> not yet reflected in the financial information</w:t>
      </w:r>
      <w:r w:rsidR="004F7966">
        <w:rPr>
          <w:b w:val="0"/>
          <w:szCs w:val="28"/>
          <w:lang w:val="en-US"/>
        </w:rPr>
        <w:t xml:space="preserve"> presented in the meeting materials</w:t>
      </w:r>
      <w:r w:rsidR="004650C3">
        <w:rPr>
          <w:b w:val="0"/>
          <w:szCs w:val="28"/>
          <w:lang w:val="en-US"/>
        </w:rPr>
        <w:t>.</w:t>
      </w:r>
    </w:p>
    <w:p w14:paraId="3B7995B1" w14:textId="77777777" w:rsidR="004650C3" w:rsidRDefault="004650C3" w:rsidP="004650C3">
      <w:pPr>
        <w:pStyle w:val="BodyTextIndent2"/>
        <w:ind w:firstLine="0"/>
        <w:rPr>
          <w:szCs w:val="28"/>
          <w:lang w:val="en-US"/>
        </w:rPr>
      </w:pPr>
    </w:p>
    <w:p w14:paraId="2E08B0ED" w14:textId="57E4BDD2" w:rsidR="00990DC8" w:rsidRDefault="007F05CE" w:rsidP="00C46CE5">
      <w:pPr>
        <w:pStyle w:val="BodyTextIndent2"/>
        <w:rPr>
          <w:b w:val="0"/>
          <w:szCs w:val="28"/>
          <w:lang w:val="en-US"/>
        </w:rPr>
      </w:pPr>
      <w:r w:rsidRPr="00366071">
        <w:rPr>
          <w:b w:val="0"/>
          <w:szCs w:val="28"/>
          <w:lang w:val="en-US"/>
        </w:rPr>
        <w:t xml:space="preserve">After a </w:t>
      </w:r>
      <w:r w:rsidR="002D0786">
        <w:rPr>
          <w:b w:val="0"/>
          <w:szCs w:val="28"/>
          <w:lang w:val="en-US"/>
        </w:rPr>
        <w:t xml:space="preserve">brief </w:t>
      </w:r>
      <w:r w:rsidRPr="00366071">
        <w:rPr>
          <w:b w:val="0"/>
          <w:szCs w:val="28"/>
          <w:lang w:val="en-US"/>
        </w:rPr>
        <w:t>discussion, no formal action was taken by the Commission.</w:t>
      </w:r>
    </w:p>
    <w:p w14:paraId="03C9761C" w14:textId="62C4D27B" w:rsidR="00990DC8" w:rsidRDefault="00990DC8" w:rsidP="00990DC8">
      <w:pPr>
        <w:pStyle w:val="BodyTextIndent2"/>
        <w:ind w:firstLine="0"/>
        <w:rPr>
          <w:b w:val="0"/>
          <w:szCs w:val="28"/>
          <w:lang w:val="en-US"/>
        </w:rPr>
      </w:pPr>
    </w:p>
    <w:p w14:paraId="46033D03" w14:textId="5D4198E7" w:rsidR="003429D1" w:rsidRDefault="003429D1" w:rsidP="00690173">
      <w:pPr>
        <w:pStyle w:val="BodyTextIndent2"/>
        <w:numPr>
          <w:ilvl w:val="0"/>
          <w:numId w:val="2"/>
        </w:numPr>
        <w:ind w:left="0" w:firstLine="0"/>
        <w:rPr>
          <w:b w:val="0"/>
          <w:bCs/>
          <w:szCs w:val="28"/>
          <w:lang w:val="en-US"/>
        </w:rPr>
      </w:pPr>
      <w:r>
        <w:rPr>
          <w:szCs w:val="28"/>
          <w:lang w:val="en-US"/>
        </w:rPr>
        <w:t>DEPARTMENT’S GENERAL BUDGET ASSUMPTIONS AND PARAMETERS</w:t>
      </w:r>
      <w:r w:rsidR="00C0029D" w:rsidRPr="005A538A">
        <w:rPr>
          <w:szCs w:val="28"/>
          <w:lang w:val="en-US"/>
        </w:rPr>
        <w:t xml:space="preserve"> </w:t>
      </w:r>
      <w:r w:rsidR="00E23F28" w:rsidRPr="005A538A">
        <w:rPr>
          <w:szCs w:val="28"/>
          <w:lang w:val="en-US"/>
        </w:rPr>
        <w:t>–</w:t>
      </w:r>
      <w:r w:rsidR="007F05CE" w:rsidRPr="005A538A">
        <w:rPr>
          <w:szCs w:val="28"/>
          <w:lang w:val="en-US"/>
        </w:rPr>
        <w:t xml:space="preserve"> </w:t>
      </w:r>
      <w:r w:rsidR="007F05CE" w:rsidRPr="005A538A">
        <w:rPr>
          <w:b w:val="0"/>
          <w:bCs/>
          <w:szCs w:val="28"/>
          <w:lang w:val="en-US"/>
        </w:rPr>
        <w:t>Commissioner Kolhoff</w:t>
      </w:r>
      <w:r w:rsidR="005A538A">
        <w:rPr>
          <w:b w:val="0"/>
          <w:bCs/>
          <w:szCs w:val="28"/>
          <w:lang w:val="en-US"/>
        </w:rPr>
        <w:t xml:space="preserve"> </w:t>
      </w:r>
      <w:r>
        <w:rPr>
          <w:b w:val="0"/>
          <w:bCs/>
          <w:szCs w:val="28"/>
          <w:lang w:val="en-US"/>
        </w:rPr>
        <w:t xml:space="preserve">explained that the Finance Code, Section 16.003 gives the Commission the responsibility for approving the Department’s budget each year.  However, since the budget must be adopted at the June meeting, staff is seeking approval of the guidelines for developing the FY 2022 budget to present at the June meeting.  Furthermore, Mr. Kolhoff reported that Texas Facilities Commission (TFC) </w:t>
      </w:r>
      <w:r w:rsidR="004F7966">
        <w:rPr>
          <w:b w:val="0"/>
          <w:bCs/>
          <w:szCs w:val="28"/>
          <w:lang w:val="en-US"/>
        </w:rPr>
        <w:t xml:space="preserve">has estimated the </w:t>
      </w:r>
      <w:r>
        <w:rPr>
          <w:b w:val="0"/>
          <w:bCs/>
          <w:szCs w:val="28"/>
          <w:lang w:val="en-US"/>
        </w:rPr>
        <w:t>cost to replace the office roof to</w:t>
      </w:r>
      <w:r w:rsidR="004F7966">
        <w:rPr>
          <w:b w:val="0"/>
          <w:bCs/>
          <w:szCs w:val="28"/>
          <w:lang w:val="en-US"/>
        </w:rPr>
        <w:t xml:space="preserve"> be</w:t>
      </w:r>
      <w:r>
        <w:rPr>
          <w:b w:val="0"/>
          <w:bCs/>
          <w:szCs w:val="28"/>
          <w:lang w:val="en-US"/>
        </w:rPr>
        <w:t xml:space="preserve"> approximately $271,000. We are working with the Comptroller’s Office to establish an appropriate bid package to comply with state </w:t>
      </w:r>
      <w:r w:rsidR="004F7966">
        <w:rPr>
          <w:b w:val="0"/>
          <w:bCs/>
          <w:szCs w:val="28"/>
          <w:lang w:val="en-US"/>
        </w:rPr>
        <w:t xml:space="preserve">purchasing </w:t>
      </w:r>
      <w:r>
        <w:rPr>
          <w:b w:val="0"/>
          <w:bCs/>
          <w:szCs w:val="28"/>
          <w:lang w:val="en-US"/>
        </w:rPr>
        <w:t xml:space="preserve">rules.  Mr. Kolhoff reminded the </w:t>
      </w:r>
      <w:r w:rsidR="00295035">
        <w:rPr>
          <w:b w:val="0"/>
          <w:bCs/>
          <w:szCs w:val="28"/>
          <w:lang w:val="en-US"/>
        </w:rPr>
        <w:t>C</w:t>
      </w:r>
      <w:r>
        <w:rPr>
          <w:b w:val="0"/>
          <w:bCs/>
          <w:szCs w:val="28"/>
          <w:lang w:val="en-US"/>
        </w:rPr>
        <w:t>ommission that no funds are appropriated</w:t>
      </w:r>
      <w:r w:rsidR="004F7966">
        <w:rPr>
          <w:b w:val="0"/>
          <w:bCs/>
          <w:szCs w:val="28"/>
          <w:lang w:val="en-US"/>
        </w:rPr>
        <w:t xml:space="preserve"> </w:t>
      </w:r>
      <w:r>
        <w:rPr>
          <w:b w:val="0"/>
          <w:bCs/>
          <w:szCs w:val="28"/>
          <w:lang w:val="en-US"/>
        </w:rPr>
        <w:t>for this project in</w:t>
      </w:r>
      <w:r w:rsidR="004F7966">
        <w:rPr>
          <w:b w:val="0"/>
          <w:bCs/>
          <w:szCs w:val="28"/>
          <w:lang w:val="en-US"/>
        </w:rPr>
        <w:t xml:space="preserve"> the</w:t>
      </w:r>
      <w:r>
        <w:rPr>
          <w:b w:val="0"/>
          <w:bCs/>
          <w:szCs w:val="28"/>
          <w:lang w:val="en-US"/>
        </w:rPr>
        <w:t xml:space="preserve"> FY 2021 budget</w:t>
      </w:r>
      <w:r w:rsidR="004F7966">
        <w:rPr>
          <w:b w:val="0"/>
          <w:bCs/>
          <w:szCs w:val="28"/>
          <w:lang w:val="en-US"/>
        </w:rPr>
        <w:t>,</w:t>
      </w:r>
      <w:r>
        <w:rPr>
          <w:b w:val="0"/>
          <w:bCs/>
          <w:szCs w:val="28"/>
          <w:lang w:val="en-US"/>
        </w:rPr>
        <w:t xml:space="preserve"> and the current approved strategic plan </w:t>
      </w:r>
      <w:r w:rsidR="00FA663F">
        <w:rPr>
          <w:b w:val="0"/>
          <w:bCs/>
          <w:szCs w:val="28"/>
          <w:lang w:val="en-US"/>
        </w:rPr>
        <w:t>calls for this project to be funded in FY 2023</w:t>
      </w:r>
      <w:r w:rsidR="007444A2">
        <w:rPr>
          <w:b w:val="0"/>
          <w:bCs/>
          <w:szCs w:val="28"/>
          <w:lang w:val="en-US"/>
        </w:rPr>
        <w:t>.</w:t>
      </w:r>
    </w:p>
    <w:p w14:paraId="4922EEA6" w14:textId="77777777" w:rsidR="003429D1" w:rsidRDefault="003429D1" w:rsidP="003429D1">
      <w:pPr>
        <w:pStyle w:val="BodyTextIndent2"/>
        <w:ind w:firstLine="0"/>
        <w:rPr>
          <w:szCs w:val="28"/>
          <w:lang w:val="en-US"/>
        </w:rPr>
      </w:pPr>
    </w:p>
    <w:p w14:paraId="0353145A" w14:textId="5B42A13B" w:rsidR="007F05CE" w:rsidRPr="00642EAE" w:rsidRDefault="00642EAE" w:rsidP="00642EAE">
      <w:pPr>
        <w:pStyle w:val="BodyTextIndent2"/>
        <w:ind w:firstLine="0"/>
        <w:rPr>
          <w:b w:val="0"/>
          <w:bCs/>
          <w:szCs w:val="28"/>
          <w:lang w:val="en-US"/>
        </w:rPr>
      </w:pPr>
      <w:r w:rsidRPr="00642EAE">
        <w:rPr>
          <w:b w:val="0"/>
          <w:bCs/>
          <w:szCs w:val="28"/>
          <w:lang w:val="en-US"/>
        </w:rPr>
        <w:tab/>
        <w:t xml:space="preserve">After a </w:t>
      </w:r>
      <w:r w:rsidR="001F0162">
        <w:rPr>
          <w:b w:val="0"/>
          <w:bCs/>
          <w:szCs w:val="28"/>
          <w:lang w:val="en-US"/>
        </w:rPr>
        <w:t>short discussion</w:t>
      </w:r>
      <w:r>
        <w:rPr>
          <w:b w:val="0"/>
          <w:bCs/>
          <w:szCs w:val="28"/>
          <w:lang w:val="en-US"/>
        </w:rPr>
        <w:t xml:space="preserve">, Mr. </w:t>
      </w:r>
      <w:r w:rsidR="007444A2">
        <w:rPr>
          <w:b w:val="0"/>
          <w:bCs/>
          <w:szCs w:val="28"/>
          <w:lang w:val="en-US"/>
        </w:rPr>
        <w:t>Minge</w:t>
      </w:r>
      <w:r w:rsidR="001F0162">
        <w:rPr>
          <w:b w:val="0"/>
          <w:bCs/>
          <w:szCs w:val="28"/>
          <w:lang w:val="en-US"/>
        </w:rPr>
        <w:t xml:space="preserve"> </w:t>
      </w:r>
      <w:r>
        <w:rPr>
          <w:b w:val="0"/>
          <w:bCs/>
          <w:szCs w:val="28"/>
          <w:lang w:val="en-US"/>
        </w:rPr>
        <w:t>moved that the Commission a</w:t>
      </w:r>
      <w:r w:rsidR="007444A2">
        <w:rPr>
          <w:b w:val="0"/>
          <w:bCs/>
          <w:szCs w:val="28"/>
          <w:lang w:val="en-US"/>
        </w:rPr>
        <w:t>dopt the proposed budget assumptions and parameters for FY 2022 as recommended by staff.</w:t>
      </w:r>
      <w:r>
        <w:rPr>
          <w:b w:val="0"/>
          <w:bCs/>
          <w:szCs w:val="28"/>
          <w:lang w:val="en-US"/>
        </w:rPr>
        <w:t xml:space="preserve"> Mr</w:t>
      </w:r>
      <w:r w:rsidR="001F0162">
        <w:rPr>
          <w:b w:val="0"/>
          <w:bCs/>
          <w:szCs w:val="28"/>
          <w:lang w:val="en-US"/>
        </w:rPr>
        <w:t>s</w:t>
      </w:r>
      <w:r>
        <w:rPr>
          <w:b w:val="0"/>
          <w:bCs/>
          <w:szCs w:val="28"/>
          <w:lang w:val="en-US"/>
        </w:rPr>
        <w:t xml:space="preserve">. </w:t>
      </w:r>
      <w:r w:rsidR="007444A2">
        <w:rPr>
          <w:b w:val="0"/>
          <w:bCs/>
          <w:szCs w:val="28"/>
          <w:lang w:val="en-US"/>
        </w:rPr>
        <w:t>Brownlee</w:t>
      </w:r>
      <w:r>
        <w:rPr>
          <w:b w:val="0"/>
          <w:bCs/>
          <w:szCs w:val="28"/>
          <w:lang w:val="en-US"/>
        </w:rPr>
        <w:t xml:space="preserve"> seconded the motion, and the motion was unanimously adopted.</w:t>
      </w:r>
    </w:p>
    <w:p w14:paraId="344B3272" w14:textId="2CCCFFE3" w:rsidR="007F05CE" w:rsidRDefault="007F05CE" w:rsidP="00642EAE">
      <w:pPr>
        <w:pStyle w:val="BodyTextIndent2"/>
        <w:ind w:firstLine="0"/>
        <w:rPr>
          <w:szCs w:val="28"/>
          <w:lang w:val="en-US"/>
        </w:rPr>
      </w:pPr>
    </w:p>
    <w:p w14:paraId="6A115A8C" w14:textId="771A6025" w:rsidR="00295035" w:rsidRDefault="00B40AC2" w:rsidP="00B40AC2">
      <w:pPr>
        <w:rPr>
          <w:sz w:val="28"/>
          <w:szCs w:val="28"/>
          <w:lang w:eastAsia="x-none"/>
        </w:rPr>
      </w:pPr>
      <w:r>
        <w:rPr>
          <w:b/>
          <w:sz w:val="28"/>
          <w:szCs w:val="28"/>
          <w:lang w:eastAsia="x-none"/>
        </w:rPr>
        <w:t>F</w:t>
      </w:r>
      <w:r w:rsidRPr="00B40AC2">
        <w:rPr>
          <w:b/>
          <w:sz w:val="28"/>
          <w:szCs w:val="28"/>
          <w:lang w:eastAsia="x-none"/>
        </w:rPr>
        <w:t>.</w:t>
      </w:r>
      <w:r w:rsidRPr="00B40AC2">
        <w:rPr>
          <w:b/>
          <w:sz w:val="28"/>
          <w:szCs w:val="28"/>
          <w:lang w:eastAsia="x-none"/>
        </w:rPr>
        <w:tab/>
      </w:r>
      <w:r w:rsidR="0026445D" w:rsidRPr="00B40AC2">
        <w:rPr>
          <w:b/>
          <w:sz w:val="28"/>
          <w:szCs w:val="28"/>
          <w:lang w:eastAsia="x-none"/>
        </w:rPr>
        <w:t>C</w:t>
      </w:r>
      <w:r w:rsidR="00295035">
        <w:rPr>
          <w:b/>
          <w:sz w:val="28"/>
          <w:szCs w:val="28"/>
          <w:lang w:eastAsia="x-none"/>
        </w:rPr>
        <w:t>REDIT UNION COMMISSION’S POLICY MANUAL, ANNUAL POLICY REVIEW</w:t>
      </w:r>
      <w:r w:rsidRPr="00B40AC2">
        <w:rPr>
          <w:b/>
          <w:sz w:val="28"/>
          <w:szCs w:val="28"/>
          <w:lang w:eastAsia="x-none"/>
        </w:rPr>
        <w:t xml:space="preserve"> </w:t>
      </w:r>
      <w:r w:rsidRPr="00B40AC2">
        <w:rPr>
          <w:b/>
          <w:bCs/>
          <w:sz w:val="28"/>
          <w:szCs w:val="28"/>
          <w:lang w:val="x-none" w:eastAsia="x-none"/>
        </w:rPr>
        <w:t>—</w:t>
      </w:r>
      <w:r w:rsidRPr="00B40AC2">
        <w:rPr>
          <w:b/>
          <w:bCs/>
          <w:sz w:val="28"/>
          <w:szCs w:val="28"/>
          <w:lang w:eastAsia="x-none"/>
        </w:rPr>
        <w:t xml:space="preserve"> </w:t>
      </w:r>
      <w:r w:rsidR="00295035" w:rsidRPr="00295035">
        <w:rPr>
          <w:sz w:val="28"/>
          <w:szCs w:val="28"/>
          <w:lang w:eastAsia="x-none"/>
        </w:rPr>
        <w:t>Commissioner</w:t>
      </w:r>
      <w:r w:rsidR="00295035">
        <w:rPr>
          <w:sz w:val="28"/>
          <w:szCs w:val="28"/>
          <w:lang w:eastAsia="x-none"/>
        </w:rPr>
        <w:t xml:space="preserve"> Kolhoff reported that</w:t>
      </w:r>
      <w:r w:rsidR="00D94DEB">
        <w:rPr>
          <w:sz w:val="28"/>
          <w:szCs w:val="28"/>
          <w:lang w:eastAsia="x-none"/>
        </w:rPr>
        <w:t>,</w:t>
      </w:r>
      <w:r w:rsidR="00295035">
        <w:rPr>
          <w:sz w:val="28"/>
          <w:szCs w:val="28"/>
          <w:lang w:eastAsia="x-none"/>
        </w:rPr>
        <w:t xml:space="preserve"> in accordance with </w:t>
      </w:r>
      <w:r w:rsidR="00D94DEB">
        <w:rPr>
          <w:sz w:val="28"/>
          <w:szCs w:val="28"/>
          <w:lang w:eastAsia="x-none"/>
        </w:rPr>
        <w:t xml:space="preserve">Commission </w:t>
      </w:r>
      <w:r w:rsidR="00295035">
        <w:rPr>
          <w:sz w:val="28"/>
          <w:szCs w:val="28"/>
          <w:lang w:eastAsia="x-none"/>
        </w:rPr>
        <w:t>policy, the Commission is required to review its policies manual at least one each year.  At this time, staff has no recommendations for changes to any of the policies contained in the manual.</w:t>
      </w:r>
    </w:p>
    <w:p w14:paraId="180D4134" w14:textId="77777777" w:rsidR="00263ED6" w:rsidRDefault="00263ED6" w:rsidP="00B40AC2">
      <w:pPr>
        <w:rPr>
          <w:b/>
          <w:sz w:val="28"/>
          <w:szCs w:val="28"/>
          <w:lang w:eastAsia="x-none"/>
        </w:rPr>
      </w:pPr>
    </w:p>
    <w:p w14:paraId="4483ED2E" w14:textId="684772D5" w:rsidR="004C2BB4" w:rsidRPr="004C2BB4" w:rsidRDefault="004C2BB4" w:rsidP="00B40AC2">
      <w:pPr>
        <w:rPr>
          <w:bCs/>
          <w:sz w:val="28"/>
          <w:szCs w:val="28"/>
          <w:lang w:eastAsia="x-none"/>
        </w:rPr>
      </w:pPr>
      <w:r>
        <w:rPr>
          <w:b/>
          <w:sz w:val="28"/>
          <w:szCs w:val="28"/>
          <w:lang w:eastAsia="x-none"/>
        </w:rPr>
        <w:lastRenderedPageBreak/>
        <w:tab/>
      </w:r>
      <w:r w:rsidRPr="004C2BB4">
        <w:rPr>
          <w:bCs/>
          <w:sz w:val="28"/>
          <w:szCs w:val="28"/>
          <w:lang w:eastAsia="x-none"/>
        </w:rPr>
        <w:t xml:space="preserve">After a short discussion, </w:t>
      </w:r>
      <w:r>
        <w:rPr>
          <w:bCs/>
          <w:sz w:val="28"/>
          <w:szCs w:val="28"/>
          <w:lang w:eastAsia="x-none"/>
        </w:rPr>
        <w:t xml:space="preserve">the Commission reviewed the manual and </w:t>
      </w:r>
      <w:r w:rsidR="00D94DEB">
        <w:rPr>
          <w:bCs/>
          <w:sz w:val="28"/>
          <w:szCs w:val="28"/>
          <w:lang w:eastAsia="x-none"/>
        </w:rPr>
        <w:t>made no modifications</w:t>
      </w:r>
      <w:r w:rsidR="007969FC">
        <w:rPr>
          <w:bCs/>
          <w:sz w:val="28"/>
          <w:szCs w:val="28"/>
          <w:lang w:eastAsia="x-none"/>
        </w:rPr>
        <w:t>.</w:t>
      </w:r>
      <w:r w:rsidR="00D94DEB">
        <w:rPr>
          <w:bCs/>
          <w:sz w:val="28"/>
          <w:szCs w:val="28"/>
          <w:lang w:eastAsia="x-none"/>
        </w:rPr>
        <w:t xml:space="preserve"> </w:t>
      </w:r>
    </w:p>
    <w:p w14:paraId="3BDB3198" w14:textId="77777777" w:rsidR="00295035" w:rsidRDefault="00295035" w:rsidP="00B40AC2">
      <w:pPr>
        <w:rPr>
          <w:b/>
          <w:bCs/>
          <w:sz w:val="28"/>
          <w:szCs w:val="28"/>
          <w:lang w:eastAsia="x-none"/>
        </w:rPr>
      </w:pPr>
    </w:p>
    <w:p w14:paraId="14B18EFD" w14:textId="6C0AA862" w:rsidR="00AA4C4D" w:rsidRDefault="00E408EC" w:rsidP="00E408EC">
      <w:pPr>
        <w:pStyle w:val="BodyTextIndent2"/>
        <w:ind w:firstLine="0"/>
        <w:rPr>
          <w:b w:val="0"/>
          <w:bCs/>
          <w:szCs w:val="28"/>
          <w:lang w:val="en-US"/>
        </w:rPr>
      </w:pPr>
      <w:r>
        <w:rPr>
          <w:szCs w:val="28"/>
          <w:lang w:val="en-US"/>
        </w:rPr>
        <w:t>G.</w:t>
      </w:r>
      <w:r>
        <w:rPr>
          <w:szCs w:val="28"/>
          <w:lang w:val="en-US"/>
        </w:rPr>
        <w:tab/>
      </w:r>
      <w:r w:rsidR="00F612B2">
        <w:rPr>
          <w:szCs w:val="28"/>
          <w:lang w:val="en-US"/>
        </w:rPr>
        <w:t xml:space="preserve">STATE CREDIT UNION SYSTEM </w:t>
      </w:r>
      <w:r w:rsidR="00D0671B">
        <w:rPr>
          <w:szCs w:val="28"/>
          <w:lang w:val="en-US"/>
        </w:rPr>
        <w:t>–</w:t>
      </w:r>
      <w:r w:rsidR="00F612B2">
        <w:rPr>
          <w:szCs w:val="28"/>
          <w:lang w:val="en-US"/>
        </w:rPr>
        <w:t xml:space="preserve"> </w:t>
      </w:r>
      <w:r w:rsidR="00D0671B" w:rsidRPr="00D0671B">
        <w:rPr>
          <w:b w:val="0"/>
          <w:bCs/>
          <w:szCs w:val="28"/>
          <w:lang w:val="en-US"/>
        </w:rPr>
        <w:t>Commissioner Kolhoff</w:t>
      </w:r>
      <w:r w:rsidR="00D0671B">
        <w:rPr>
          <w:b w:val="0"/>
          <w:bCs/>
          <w:szCs w:val="28"/>
          <w:lang w:val="en-US"/>
        </w:rPr>
        <w:t xml:space="preserve"> indicated the </w:t>
      </w:r>
      <w:r w:rsidR="00D74E70">
        <w:rPr>
          <w:b w:val="0"/>
          <w:bCs/>
          <w:szCs w:val="28"/>
          <w:lang w:val="en-US"/>
        </w:rPr>
        <w:t>information</w:t>
      </w:r>
      <w:r w:rsidR="00D0671B">
        <w:rPr>
          <w:b w:val="0"/>
          <w:bCs/>
          <w:szCs w:val="28"/>
          <w:lang w:val="en-US"/>
        </w:rPr>
        <w:t xml:space="preserve"> presented in </w:t>
      </w:r>
      <w:r w:rsidR="00D94DEB">
        <w:rPr>
          <w:b w:val="0"/>
          <w:bCs/>
          <w:szCs w:val="28"/>
          <w:lang w:val="en-US"/>
        </w:rPr>
        <w:t>the meeting</w:t>
      </w:r>
      <w:r w:rsidR="00D0671B">
        <w:rPr>
          <w:b w:val="0"/>
          <w:bCs/>
          <w:szCs w:val="28"/>
          <w:lang w:val="en-US"/>
        </w:rPr>
        <w:t xml:space="preserve"> packet </w:t>
      </w:r>
      <w:r w:rsidR="00A123FB">
        <w:rPr>
          <w:b w:val="0"/>
          <w:bCs/>
          <w:szCs w:val="28"/>
          <w:lang w:val="en-US"/>
        </w:rPr>
        <w:t>is based on</w:t>
      </w:r>
      <w:r w:rsidR="00D0671B">
        <w:rPr>
          <w:b w:val="0"/>
          <w:bCs/>
          <w:szCs w:val="28"/>
          <w:lang w:val="en-US"/>
        </w:rPr>
        <w:t xml:space="preserve"> the last financial numbers </w:t>
      </w:r>
      <w:r w:rsidR="003D02A3">
        <w:rPr>
          <w:b w:val="0"/>
          <w:bCs/>
          <w:szCs w:val="28"/>
          <w:lang w:val="en-US"/>
        </w:rPr>
        <w:t>available</w:t>
      </w:r>
      <w:r w:rsidR="00212BC1">
        <w:rPr>
          <w:b w:val="0"/>
          <w:bCs/>
          <w:szCs w:val="28"/>
          <w:lang w:val="en-US"/>
        </w:rPr>
        <w:t xml:space="preserve"> and </w:t>
      </w:r>
      <w:r w:rsidR="00A123FB">
        <w:rPr>
          <w:b w:val="0"/>
          <w:bCs/>
          <w:szCs w:val="28"/>
          <w:lang w:val="en-US"/>
        </w:rPr>
        <w:t xml:space="preserve">that </w:t>
      </w:r>
      <w:r w:rsidR="00212BC1">
        <w:rPr>
          <w:b w:val="0"/>
          <w:bCs/>
          <w:szCs w:val="28"/>
          <w:lang w:val="en-US"/>
        </w:rPr>
        <w:t>Mr. Etheridge would proceed with a more detail</w:t>
      </w:r>
      <w:r w:rsidR="00A123FB">
        <w:rPr>
          <w:b w:val="0"/>
          <w:bCs/>
          <w:szCs w:val="28"/>
          <w:lang w:val="en-US"/>
        </w:rPr>
        <w:t>ed</w:t>
      </w:r>
      <w:r w:rsidR="00212BC1">
        <w:rPr>
          <w:b w:val="0"/>
          <w:bCs/>
          <w:szCs w:val="28"/>
          <w:lang w:val="en-US"/>
        </w:rPr>
        <w:t xml:space="preserve"> </w:t>
      </w:r>
      <w:r w:rsidR="002438F7">
        <w:rPr>
          <w:b w:val="0"/>
          <w:bCs/>
          <w:szCs w:val="28"/>
          <w:lang w:val="en-US"/>
        </w:rPr>
        <w:t xml:space="preserve">report on the state credit union system. </w:t>
      </w:r>
      <w:r w:rsidR="003D02A3">
        <w:rPr>
          <w:b w:val="0"/>
          <w:bCs/>
          <w:szCs w:val="28"/>
          <w:lang w:val="en-US"/>
        </w:rPr>
        <w:t xml:space="preserve"> </w:t>
      </w:r>
      <w:r w:rsidR="002438F7">
        <w:rPr>
          <w:b w:val="0"/>
          <w:bCs/>
          <w:szCs w:val="28"/>
          <w:lang w:val="en-US"/>
        </w:rPr>
        <w:t>Mr. Etheridge reported</w:t>
      </w:r>
      <w:r w:rsidR="00BB24F2">
        <w:rPr>
          <w:b w:val="0"/>
          <w:bCs/>
          <w:szCs w:val="28"/>
          <w:lang w:val="en-US"/>
        </w:rPr>
        <w:t xml:space="preserve"> that</w:t>
      </w:r>
      <w:r w:rsidR="00D94DEB">
        <w:rPr>
          <w:b w:val="0"/>
          <w:bCs/>
          <w:szCs w:val="28"/>
          <w:lang w:val="en-US"/>
        </w:rPr>
        <w:t>,</w:t>
      </w:r>
      <w:r w:rsidR="00BB24F2">
        <w:rPr>
          <w:b w:val="0"/>
          <w:bCs/>
          <w:szCs w:val="28"/>
          <w:lang w:val="en-US"/>
        </w:rPr>
        <w:t xml:space="preserve"> overall</w:t>
      </w:r>
      <w:r w:rsidR="00D94DEB">
        <w:rPr>
          <w:b w:val="0"/>
          <w:bCs/>
          <w:szCs w:val="28"/>
          <w:lang w:val="en-US"/>
        </w:rPr>
        <w:t>,</w:t>
      </w:r>
      <w:r w:rsidR="00BB24F2">
        <w:rPr>
          <w:b w:val="0"/>
          <w:bCs/>
          <w:szCs w:val="28"/>
          <w:lang w:val="en-US"/>
        </w:rPr>
        <w:t xml:space="preserve"> Texas credit unions have performed well during the pandemic and remain generally safe and sound</w:t>
      </w:r>
      <w:r w:rsidR="00D36FCB">
        <w:rPr>
          <w:b w:val="0"/>
          <w:bCs/>
          <w:szCs w:val="28"/>
          <w:lang w:val="en-US"/>
        </w:rPr>
        <w:t>.</w:t>
      </w:r>
      <w:r w:rsidR="00BB24F2">
        <w:rPr>
          <w:b w:val="0"/>
          <w:bCs/>
          <w:szCs w:val="28"/>
          <w:lang w:val="en-US"/>
        </w:rPr>
        <w:t xml:space="preserve"> While a few have experienced some financial performance deterioration, most do not evidence a material decline in their financial condition/strength.  Fourth quarter net income trends indicate most credit unions generated adequate earnings to cover operating costs and maintain capital strength despite asset growth exceeding net worth growth due to the impact of an influx of deposits. Furthermore, credit unions encountered rapid asset growth in 2020 driven, in part, by stimulus deposits and flight to safety.  He expressed that credit unions have weathered the COVID-19 storm relatively well. It remains imperative for the Department to continue to collaborate with Texas charters to safeguard the financial interests of millions of Texans and to work cooperatively with our credit unions in order that they may endure the serious hardships they continue to face.</w:t>
      </w:r>
    </w:p>
    <w:p w14:paraId="083BBB61" w14:textId="0F348DA9" w:rsidR="006B78C3" w:rsidRDefault="006B78C3" w:rsidP="006B78C3">
      <w:pPr>
        <w:pStyle w:val="BodyTextIndent2"/>
        <w:ind w:firstLine="0"/>
        <w:rPr>
          <w:szCs w:val="28"/>
          <w:lang w:val="en-US"/>
        </w:rPr>
      </w:pPr>
    </w:p>
    <w:p w14:paraId="551CB511" w14:textId="7AF7A03D" w:rsidR="006B78C3" w:rsidRPr="006B78C3" w:rsidRDefault="006B78C3" w:rsidP="006B78C3">
      <w:pPr>
        <w:pStyle w:val="BodyTextIndent2"/>
        <w:ind w:firstLine="0"/>
        <w:rPr>
          <w:b w:val="0"/>
          <w:bCs/>
          <w:szCs w:val="28"/>
          <w:lang w:val="en-US"/>
        </w:rPr>
      </w:pPr>
      <w:r>
        <w:rPr>
          <w:szCs w:val="28"/>
          <w:lang w:val="en-US"/>
        </w:rPr>
        <w:tab/>
      </w:r>
      <w:r w:rsidRPr="006B78C3">
        <w:rPr>
          <w:b w:val="0"/>
          <w:bCs/>
          <w:szCs w:val="28"/>
          <w:lang w:val="en-US"/>
        </w:rPr>
        <w:t>Af</w:t>
      </w:r>
      <w:r>
        <w:rPr>
          <w:b w:val="0"/>
          <w:bCs/>
          <w:szCs w:val="28"/>
          <w:lang w:val="en-US"/>
        </w:rPr>
        <w:t>ter a brief discussion, the commission took no formal action.</w:t>
      </w:r>
    </w:p>
    <w:p w14:paraId="29DFE211" w14:textId="36CD6924" w:rsidR="00235068" w:rsidRDefault="00235068" w:rsidP="00413970">
      <w:pPr>
        <w:pStyle w:val="BodyTextIndent2"/>
        <w:ind w:firstLine="0"/>
        <w:rPr>
          <w:szCs w:val="28"/>
          <w:lang w:val="en-US"/>
        </w:rPr>
      </w:pPr>
    </w:p>
    <w:p w14:paraId="3A65034E" w14:textId="4F8B29FA" w:rsidR="00656155" w:rsidRDefault="00656155" w:rsidP="00656155">
      <w:pPr>
        <w:rPr>
          <w:sz w:val="28"/>
          <w:szCs w:val="28"/>
        </w:rPr>
      </w:pPr>
      <w:r w:rsidRPr="00656155">
        <w:rPr>
          <w:b/>
          <w:bCs/>
          <w:sz w:val="28"/>
          <w:szCs w:val="28"/>
        </w:rPr>
        <w:t>H.</w:t>
      </w:r>
      <w:r w:rsidRPr="00656155">
        <w:rPr>
          <w:b/>
          <w:bCs/>
          <w:sz w:val="28"/>
          <w:szCs w:val="28"/>
        </w:rPr>
        <w:tab/>
      </w:r>
      <w:r w:rsidR="00E208D9" w:rsidRPr="00656155">
        <w:rPr>
          <w:b/>
          <w:bCs/>
          <w:sz w:val="28"/>
          <w:szCs w:val="28"/>
        </w:rPr>
        <w:t>SUNSET REVIEW</w:t>
      </w:r>
      <w:r w:rsidR="00E208D9" w:rsidRPr="00656155">
        <w:rPr>
          <w:sz w:val="28"/>
          <w:szCs w:val="28"/>
        </w:rPr>
        <w:t xml:space="preserve"> – </w:t>
      </w:r>
      <w:r w:rsidR="00E208D9" w:rsidRPr="00656155">
        <w:rPr>
          <w:bCs/>
          <w:sz w:val="28"/>
          <w:szCs w:val="28"/>
        </w:rPr>
        <w:t>Commission</w:t>
      </w:r>
      <w:r w:rsidR="00530CAF" w:rsidRPr="00656155">
        <w:rPr>
          <w:bCs/>
          <w:sz w:val="28"/>
          <w:szCs w:val="28"/>
        </w:rPr>
        <w:t>er</w:t>
      </w:r>
      <w:r w:rsidR="00E208D9" w:rsidRPr="00656155">
        <w:rPr>
          <w:bCs/>
          <w:sz w:val="28"/>
          <w:szCs w:val="28"/>
        </w:rPr>
        <w:t xml:space="preserve"> Kolhoff reported </w:t>
      </w:r>
      <w:r w:rsidR="00A052F4" w:rsidRPr="00656155">
        <w:rPr>
          <w:bCs/>
          <w:sz w:val="28"/>
          <w:szCs w:val="28"/>
        </w:rPr>
        <w:t>that</w:t>
      </w:r>
      <w:r w:rsidR="001B6054" w:rsidRPr="00656155">
        <w:rPr>
          <w:bCs/>
          <w:sz w:val="28"/>
          <w:szCs w:val="28"/>
        </w:rPr>
        <w:t xml:space="preserve"> </w:t>
      </w:r>
      <w:r w:rsidR="001B04E2" w:rsidRPr="000F3EFC">
        <w:rPr>
          <w:sz w:val="28"/>
          <w:szCs w:val="28"/>
        </w:rPr>
        <w:t xml:space="preserve">after the background included in </w:t>
      </w:r>
      <w:r w:rsidR="000F3EFC" w:rsidRPr="000F3EFC">
        <w:rPr>
          <w:sz w:val="28"/>
          <w:szCs w:val="28"/>
        </w:rPr>
        <w:t xml:space="preserve">the </w:t>
      </w:r>
      <w:r w:rsidR="000F3EFC">
        <w:rPr>
          <w:sz w:val="28"/>
          <w:szCs w:val="28"/>
        </w:rPr>
        <w:t xml:space="preserve">meeting </w:t>
      </w:r>
      <w:r w:rsidR="001B04E2" w:rsidRPr="000F3EFC">
        <w:rPr>
          <w:sz w:val="28"/>
          <w:szCs w:val="28"/>
        </w:rPr>
        <w:t>packet</w:t>
      </w:r>
      <w:r w:rsidR="000F3EFC">
        <w:rPr>
          <w:sz w:val="28"/>
          <w:szCs w:val="28"/>
        </w:rPr>
        <w:t xml:space="preserve"> went out</w:t>
      </w:r>
      <w:r w:rsidR="001B04E2" w:rsidRPr="000F3EFC">
        <w:rPr>
          <w:sz w:val="28"/>
          <w:szCs w:val="28"/>
        </w:rPr>
        <w:t xml:space="preserve">, </w:t>
      </w:r>
      <w:r w:rsidR="000F3EFC">
        <w:rPr>
          <w:sz w:val="28"/>
          <w:szCs w:val="28"/>
        </w:rPr>
        <w:t xml:space="preserve">he was notified </w:t>
      </w:r>
      <w:r w:rsidRPr="00656155">
        <w:rPr>
          <w:sz w:val="28"/>
          <w:szCs w:val="28"/>
        </w:rPr>
        <w:t xml:space="preserve">that the senate version of our </w:t>
      </w:r>
      <w:r w:rsidR="000F3EFC">
        <w:rPr>
          <w:sz w:val="28"/>
          <w:szCs w:val="28"/>
        </w:rPr>
        <w:t>S</w:t>
      </w:r>
      <w:r w:rsidRPr="00656155">
        <w:rPr>
          <w:sz w:val="28"/>
          <w:szCs w:val="28"/>
        </w:rPr>
        <w:t>unset</w:t>
      </w:r>
      <w:r w:rsidR="00D94DEB">
        <w:rPr>
          <w:sz w:val="28"/>
          <w:szCs w:val="28"/>
        </w:rPr>
        <w:t xml:space="preserve"> bill</w:t>
      </w:r>
      <w:r w:rsidRPr="00656155">
        <w:rPr>
          <w:sz w:val="28"/>
          <w:szCs w:val="28"/>
        </w:rPr>
        <w:t>, SB 707, ha</w:t>
      </w:r>
      <w:r w:rsidR="00F93D84">
        <w:rPr>
          <w:sz w:val="28"/>
          <w:szCs w:val="28"/>
        </w:rPr>
        <w:t>s</w:t>
      </w:r>
      <w:r w:rsidRPr="00656155">
        <w:rPr>
          <w:sz w:val="28"/>
          <w:szCs w:val="28"/>
        </w:rPr>
        <w:t xml:space="preserve"> been filed and </w:t>
      </w:r>
      <w:r w:rsidR="000F3EFC">
        <w:rPr>
          <w:sz w:val="28"/>
          <w:szCs w:val="28"/>
        </w:rPr>
        <w:t xml:space="preserve">was being </w:t>
      </w:r>
      <w:r w:rsidRPr="00656155">
        <w:rPr>
          <w:sz w:val="28"/>
          <w:szCs w:val="28"/>
        </w:rPr>
        <w:t xml:space="preserve">sponsored by Senator Paxton’s office. </w:t>
      </w:r>
      <w:r w:rsidR="000F3EFC">
        <w:rPr>
          <w:sz w:val="28"/>
          <w:szCs w:val="28"/>
        </w:rPr>
        <w:t xml:space="preserve">Mr. Kolhoff noted having </w:t>
      </w:r>
      <w:r w:rsidRPr="00656155">
        <w:rPr>
          <w:sz w:val="28"/>
          <w:szCs w:val="28"/>
        </w:rPr>
        <w:t xml:space="preserve">an appointment to virtually meet with the Senator’s office and Sunset review staff to discuss the language of the bill </w:t>
      </w:r>
      <w:r w:rsidR="000F3EFC">
        <w:rPr>
          <w:sz w:val="28"/>
          <w:szCs w:val="28"/>
        </w:rPr>
        <w:t xml:space="preserve">later this </w:t>
      </w:r>
      <w:r w:rsidRPr="00656155">
        <w:rPr>
          <w:sz w:val="28"/>
          <w:szCs w:val="28"/>
        </w:rPr>
        <w:t>Friday</w:t>
      </w:r>
      <w:r w:rsidR="000F3EFC">
        <w:rPr>
          <w:sz w:val="28"/>
          <w:szCs w:val="28"/>
        </w:rPr>
        <w:t xml:space="preserve"> afternoon.  He expressed that he did not see anything that would be problematic or controversial.</w:t>
      </w:r>
    </w:p>
    <w:p w14:paraId="28D63D9A" w14:textId="77777777" w:rsidR="00263ED6" w:rsidRPr="00656155" w:rsidRDefault="00263ED6" w:rsidP="00656155">
      <w:pPr>
        <w:rPr>
          <w:sz w:val="28"/>
          <w:szCs w:val="28"/>
        </w:rPr>
      </w:pPr>
      <w:bookmarkStart w:id="2" w:name="_GoBack"/>
      <w:bookmarkEnd w:id="2"/>
    </w:p>
    <w:p w14:paraId="7A2E66DD" w14:textId="0B067AF2" w:rsidR="003664C5" w:rsidRDefault="003664C5" w:rsidP="003664C5">
      <w:pPr>
        <w:pStyle w:val="BodyTextIndent2"/>
        <w:ind w:firstLine="0"/>
        <w:rPr>
          <w:b w:val="0"/>
          <w:bCs/>
          <w:szCs w:val="28"/>
          <w:lang w:val="en-US"/>
        </w:rPr>
      </w:pPr>
      <w:r w:rsidRPr="003664C5">
        <w:rPr>
          <w:b w:val="0"/>
          <w:bCs/>
          <w:szCs w:val="28"/>
          <w:lang w:val="en-US"/>
        </w:rPr>
        <w:lastRenderedPageBreak/>
        <w:tab/>
        <w:t>After a short discussion, the commission took no formal action.</w:t>
      </w:r>
    </w:p>
    <w:p w14:paraId="31ADC2B5" w14:textId="3F161F2C" w:rsidR="002A3E32" w:rsidRDefault="002A3E32" w:rsidP="003664C5">
      <w:pPr>
        <w:pStyle w:val="BodyTextIndent2"/>
        <w:ind w:firstLine="0"/>
        <w:rPr>
          <w:b w:val="0"/>
          <w:bCs/>
          <w:szCs w:val="28"/>
          <w:lang w:val="en-US"/>
        </w:rPr>
      </w:pPr>
    </w:p>
    <w:p w14:paraId="5967EDC5" w14:textId="09D0D712" w:rsidR="000F3EFC" w:rsidRPr="004A74F2" w:rsidRDefault="000F3EFC" w:rsidP="000F3EFC">
      <w:pPr>
        <w:pStyle w:val="BodyTextIndent2"/>
        <w:ind w:left="90" w:firstLine="0"/>
        <w:rPr>
          <w:b w:val="0"/>
          <w:bCs/>
          <w:szCs w:val="28"/>
          <w:lang w:val="en-US"/>
        </w:rPr>
      </w:pPr>
      <w:r>
        <w:rPr>
          <w:szCs w:val="28"/>
          <w:lang w:val="en-US"/>
        </w:rPr>
        <w:t>I.</w:t>
      </w:r>
      <w:r>
        <w:rPr>
          <w:szCs w:val="28"/>
          <w:lang w:val="en-US"/>
        </w:rPr>
        <w:tab/>
        <w:t xml:space="preserve">EQUAL EMPLOYMENT AND WORKFORCE DIVERSITY PLAN </w:t>
      </w:r>
      <w:r w:rsidR="00F93D84">
        <w:rPr>
          <w:szCs w:val="28"/>
          <w:lang w:val="en-US"/>
        </w:rPr>
        <w:t>–</w:t>
      </w:r>
      <w:r>
        <w:rPr>
          <w:szCs w:val="28"/>
          <w:lang w:val="en-US"/>
        </w:rPr>
        <w:t xml:space="preserve"> </w:t>
      </w:r>
      <w:r w:rsidR="00F93D84" w:rsidRPr="00F93D84">
        <w:rPr>
          <w:b w:val="0"/>
          <w:bCs/>
          <w:szCs w:val="28"/>
          <w:lang w:val="en-US"/>
        </w:rPr>
        <w:t>Commissioner Kolhoff</w:t>
      </w:r>
      <w:r w:rsidR="00F93D84">
        <w:rPr>
          <w:szCs w:val="28"/>
          <w:lang w:val="en-US"/>
        </w:rPr>
        <w:t xml:space="preserve"> </w:t>
      </w:r>
      <w:r w:rsidR="004A74F2" w:rsidRPr="004A74F2">
        <w:rPr>
          <w:b w:val="0"/>
          <w:bCs/>
          <w:szCs w:val="28"/>
          <w:lang w:val="en-US"/>
        </w:rPr>
        <w:t>reported</w:t>
      </w:r>
      <w:r w:rsidR="004A74F2">
        <w:rPr>
          <w:b w:val="0"/>
          <w:bCs/>
          <w:szCs w:val="28"/>
          <w:lang w:val="en-US"/>
        </w:rPr>
        <w:t xml:space="preserve"> that Finance Code, Section 15.313 requires the Commission to prepare and maintain</w:t>
      </w:r>
      <w:r w:rsidR="00BB11DB">
        <w:rPr>
          <w:b w:val="0"/>
          <w:bCs/>
          <w:szCs w:val="28"/>
          <w:lang w:val="en-US"/>
        </w:rPr>
        <w:t xml:space="preserve"> a written policy statement to assure implementation of a program of equal employment opportunity under which all personnel decisions are made without regard to race, color, disability, sex, religion, age, or national origin.  Accordingly, the policy is presented for the Commission’s consideration and approval.</w:t>
      </w:r>
    </w:p>
    <w:p w14:paraId="04F60AE5" w14:textId="2BD781EA" w:rsidR="000F3EFC" w:rsidRDefault="000F3EFC" w:rsidP="000F3EFC">
      <w:pPr>
        <w:pStyle w:val="BodyTextIndent2"/>
        <w:ind w:left="90" w:firstLine="0"/>
        <w:rPr>
          <w:szCs w:val="28"/>
          <w:lang w:val="en-US"/>
        </w:rPr>
      </w:pPr>
    </w:p>
    <w:p w14:paraId="4FC7F385" w14:textId="3F7A4CB9" w:rsidR="00BB11DB" w:rsidRPr="00642EAE" w:rsidRDefault="00BB11DB" w:rsidP="00BB11DB">
      <w:pPr>
        <w:pStyle w:val="BodyTextIndent2"/>
        <w:ind w:firstLine="0"/>
        <w:rPr>
          <w:b w:val="0"/>
          <w:bCs/>
          <w:szCs w:val="28"/>
          <w:lang w:val="en-US"/>
        </w:rPr>
      </w:pPr>
      <w:r>
        <w:rPr>
          <w:szCs w:val="28"/>
          <w:lang w:val="en-US"/>
        </w:rPr>
        <w:tab/>
      </w:r>
      <w:r w:rsidRPr="00BB11DB">
        <w:rPr>
          <w:b w:val="0"/>
          <w:bCs/>
          <w:szCs w:val="28"/>
          <w:lang w:val="en-US"/>
        </w:rPr>
        <w:t>After</w:t>
      </w:r>
      <w:r>
        <w:rPr>
          <w:b w:val="0"/>
          <w:bCs/>
          <w:szCs w:val="28"/>
          <w:lang w:val="en-US"/>
        </w:rPr>
        <w:t xml:space="preserve"> a short discussion, Mrs. Merket moved that the Commission adopt the Department’s Equal Employment and Workforce Diversity Plan as recommended by staff with no changes. Mrs. Cobb seconded the motion, and the motion was unanimously adopted.</w:t>
      </w:r>
    </w:p>
    <w:p w14:paraId="75DBBCDD" w14:textId="23A488E2" w:rsidR="000F3EFC" w:rsidRDefault="000F3EFC" w:rsidP="000F3EFC">
      <w:pPr>
        <w:pStyle w:val="BodyTextIndent2"/>
        <w:ind w:left="90" w:firstLine="0"/>
        <w:rPr>
          <w:szCs w:val="28"/>
          <w:lang w:val="en-US"/>
        </w:rPr>
      </w:pPr>
    </w:p>
    <w:p w14:paraId="7A240A35" w14:textId="7D9E8C72" w:rsidR="0053384A" w:rsidRDefault="0053384A" w:rsidP="000F3EFC">
      <w:pPr>
        <w:pStyle w:val="BodyTextIndent2"/>
        <w:ind w:left="90" w:firstLine="0"/>
        <w:rPr>
          <w:b w:val="0"/>
          <w:bCs/>
          <w:szCs w:val="28"/>
          <w:lang w:val="en-US"/>
        </w:rPr>
      </w:pPr>
      <w:r>
        <w:rPr>
          <w:szCs w:val="28"/>
          <w:lang w:val="en-US"/>
        </w:rPr>
        <w:t>J.</w:t>
      </w:r>
      <w:r>
        <w:rPr>
          <w:szCs w:val="28"/>
          <w:lang w:val="en-US"/>
        </w:rPr>
        <w:tab/>
        <w:t xml:space="preserve">INTERNAL RISK ASSESSMENT REPORT – </w:t>
      </w:r>
      <w:r w:rsidRPr="0053384A">
        <w:rPr>
          <w:b w:val="0"/>
          <w:bCs/>
          <w:szCs w:val="28"/>
          <w:lang w:val="en-US"/>
        </w:rPr>
        <w:t xml:space="preserve">Commissioner </w:t>
      </w:r>
      <w:r>
        <w:rPr>
          <w:b w:val="0"/>
          <w:bCs/>
          <w:szCs w:val="28"/>
          <w:lang w:val="en-US"/>
        </w:rPr>
        <w:t>Kolhoff pointed out that Section 2102.013 of the Texas Government Code requires state agencies which meet certain requirements to conduct a formal risk assessment each year and submit the assessment to the State Auditor’s Office.  The Department has completed the internal risk review and has prepared the required written assessment of the risks for submission.</w:t>
      </w:r>
    </w:p>
    <w:p w14:paraId="467EFD74" w14:textId="10CE37B7" w:rsidR="0053384A" w:rsidRDefault="0053384A" w:rsidP="000F3EFC">
      <w:pPr>
        <w:pStyle w:val="BodyTextIndent2"/>
        <w:ind w:left="90" w:firstLine="0"/>
        <w:rPr>
          <w:b w:val="0"/>
          <w:bCs/>
          <w:szCs w:val="28"/>
          <w:lang w:val="en-US"/>
        </w:rPr>
      </w:pPr>
    </w:p>
    <w:p w14:paraId="2968B828" w14:textId="58111E50" w:rsidR="003E7846" w:rsidRPr="00642EAE" w:rsidRDefault="0053384A" w:rsidP="003E7846">
      <w:pPr>
        <w:pStyle w:val="BodyTextIndent2"/>
        <w:ind w:firstLine="0"/>
        <w:rPr>
          <w:b w:val="0"/>
          <w:bCs/>
          <w:szCs w:val="28"/>
          <w:lang w:val="en-US"/>
        </w:rPr>
      </w:pPr>
      <w:r>
        <w:rPr>
          <w:b w:val="0"/>
          <w:bCs/>
          <w:szCs w:val="28"/>
          <w:lang w:val="en-US"/>
        </w:rPr>
        <w:tab/>
        <w:t xml:space="preserve">After a brief discussion, </w:t>
      </w:r>
      <w:r w:rsidR="003E7846">
        <w:rPr>
          <w:b w:val="0"/>
          <w:bCs/>
          <w:szCs w:val="28"/>
          <w:lang w:val="en-US"/>
        </w:rPr>
        <w:t>Mr. Gilman moved that the Commission approve the Department’s Internal Risk Assessment Report for FY 2021 and authorize the submission to the State Auditor’s Office. Mr. Shurtz</w:t>
      </w:r>
      <w:r w:rsidR="003E7846" w:rsidRPr="003E7846">
        <w:rPr>
          <w:b w:val="0"/>
          <w:bCs/>
          <w:szCs w:val="28"/>
          <w:lang w:val="en-US"/>
        </w:rPr>
        <w:t xml:space="preserve"> </w:t>
      </w:r>
      <w:r w:rsidR="003E7846">
        <w:rPr>
          <w:b w:val="0"/>
          <w:bCs/>
          <w:szCs w:val="28"/>
          <w:lang w:val="en-US"/>
        </w:rPr>
        <w:t>seconded the motion, and the motion was unanimously adopted.</w:t>
      </w:r>
    </w:p>
    <w:p w14:paraId="5D53068F" w14:textId="316DB04C" w:rsidR="0053384A" w:rsidRPr="0053384A" w:rsidRDefault="0053384A" w:rsidP="000F3EFC">
      <w:pPr>
        <w:pStyle w:val="BodyTextIndent2"/>
        <w:ind w:left="90" w:firstLine="0"/>
        <w:rPr>
          <w:b w:val="0"/>
          <w:bCs/>
          <w:szCs w:val="28"/>
          <w:lang w:val="en-US"/>
        </w:rPr>
      </w:pPr>
    </w:p>
    <w:p w14:paraId="0D5B9047" w14:textId="0B5C9693" w:rsidR="00CE72A7" w:rsidRDefault="003E7846" w:rsidP="000F3EFC">
      <w:pPr>
        <w:pStyle w:val="BodyTextIndent2"/>
        <w:ind w:left="90" w:firstLine="0"/>
        <w:rPr>
          <w:b w:val="0"/>
          <w:bCs/>
          <w:szCs w:val="28"/>
          <w:lang w:val="en-US"/>
        </w:rPr>
      </w:pPr>
      <w:r>
        <w:rPr>
          <w:szCs w:val="28"/>
          <w:lang w:val="en-US"/>
        </w:rPr>
        <w:t>K.</w:t>
      </w:r>
      <w:r>
        <w:rPr>
          <w:szCs w:val="28"/>
          <w:lang w:val="en-US"/>
        </w:rPr>
        <w:tab/>
      </w:r>
      <w:r w:rsidR="00D84620">
        <w:rPr>
          <w:szCs w:val="28"/>
          <w:lang w:val="en-US"/>
        </w:rPr>
        <w:t>RULEMAKING MATTERS</w:t>
      </w:r>
      <w:r>
        <w:rPr>
          <w:szCs w:val="28"/>
          <w:lang w:val="en-US"/>
        </w:rPr>
        <w:t xml:space="preserve"> – </w:t>
      </w:r>
      <w:r w:rsidRPr="003E7846">
        <w:rPr>
          <w:b w:val="0"/>
          <w:bCs/>
          <w:szCs w:val="28"/>
          <w:lang w:val="en-US"/>
        </w:rPr>
        <w:t xml:space="preserve">Chair </w:t>
      </w:r>
      <w:proofErr w:type="spellStart"/>
      <w:r w:rsidRPr="003E7846">
        <w:rPr>
          <w:b w:val="0"/>
          <w:bCs/>
          <w:szCs w:val="28"/>
          <w:lang w:val="en-US"/>
        </w:rPr>
        <w:t>Farran</w:t>
      </w:r>
      <w:proofErr w:type="spellEnd"/>
      <w:r w:rsidRPr="003E7846">
        <w:rPr>
          <w:b w:val="0"/>
          <w:bCs/>
          <w:szCs w:val="28"/>
          <w:lang w:val="en-US"/>
        </w:rPr>
        <w:t xml:space="preserve"> </w:t>
      </w:r>
      <w:r>
        <w:rPr>
          <w:b w:val="0"/>
          <w:bCs/>
          <w:szCs w:val="28"/>
          <w:lang w:val="en-US"/>
        </w:rPr>
        <w:t xml:space="preserve">reminded everyone that recommendations from a Standing Committee do not require a second for us to consider and vote on the recommendation. </w:t>
      </w:r>
      <w:r w:rsidR="00887DE0">
        <w:rPr>
          <w:b w:val="0"/>
          <w:bCs/>
          <w:szCs w:val="28"/>
          <w:lang w:val="en-US"/>
        </w:rPr>
        <w:t xml:space="preserve">Chair </w:t>
      </w:r>
      <w:r>
        <w:rPr>
          <w:b w:val="0"/>
          <w:bCs/>
          <w:szCs w:val="28"/>
          <w:lang w:val="en-US"/>
        </w:rPr>
        <w:t xml:space="preserve">Gilman </w:t>
      </w:r>
      <w:r w:rsidR="00887DE0">
        <w:rPr>
          <w:b w:val="0"/>
          <w:bCs/>
          <w:szCs w:val="28"/>
          <w:lang w:val="en-US"/>
        </w:rPr>
        <w:t xml:space="preserve">reported on March 4, </w:t>
      </w:r>
      <w:r w:rsidR="00887DE0">
        <w:rPr>
          <w:b w:val="0"/>
          <w:bCs/>
          <w:szCs w:val="28"/>
          <w:lang w:val="en-US"/>
        </w:rPr>
        <w:lastRenderedPageBreak/>
        <w:t>2021, in a public meeting the Rules Committee met to discuss and consider several formal recommendations:</w:t>
      </w:r>
    </w:p>
    <w:p w14:paraId="0DD70559" w14:textId="0CE216BD" w:rsidR="00887DE0" w:rsidRPr="003E7846" w:rsidRDefault="00887DE0" w:rsidP="00887DE0">
      <w:pPr>
        <w:pStyle w:val="BodyTextIndent2"/>
        <w:ind w:left="90" w:firstLine="630"/>
        <w:rPr>
          <w:b w:val="0"/>
          <w:bCs/>
          <w:szCs w:val="28"/>
          <w:lang w:val="en-US"/>
        </w:rPr>
      </w:pPr>
      <w:r>
        <w:rPr>
          <w:b w:val="0"/>
          <w:bCs/>
          <w:szCs w:val="28"/>
          <w:lang w:val="en-US"/>
        </w:rPr>
        <w:t>(1)</w:t>
      </w:r>
      <w:r>
        <w:rPr>
          <w:b w:val="0"/>
          <w:bCs/>
          <w:szCs w:val="28"/>
          <w:lang w:val="en-US"/>
        </w:rPr>
        <w:tab/>
        <w:t>In accordance with the Commission’s Rule Review Plan, it was the Committee’s determination that the reasons for adopting 7 TAC, Part 6, Chapter 97, Subchapter A, B, C, D, E, and F continue to exist and that the Commission readopt the rules in those chapters.</w:t>
      </w:r>
    </w:p>
    <w:p w14:paraId="4F1AEEE2" w14:textId="77777777" w:rsidR="00F97473" w:rsidRDefault="00887DE0" w:rsidP="00314B5A">
      <w:pPr>
        <w:pStyle w:val="BodyTextIndent2"/>
        <w:ind w:firstLine="0"/>
        <w:rPr>
          <w:b w:val="0"/>
          <w:bCs/>
          <w:szCs w:val="28"/>
          <w:lang w:val="en-US"/>
        </w:rPr>
      </w:pPr>
      <w:r>
        <w:rPr>
          <w:szCs w:val="28"/>
          <w:lang w:val="en-US"/>
        </w:rPr>
        <w:tab/>
      </w:r>
      <w:r w:rsidRPr="00887DE0">
        <w:rPr>
          <w:b w:val="0"/>
          <w:bCs/>
          <w:szCs w:val="28"/>
          <w:lang w:val="en-US"/>
        </w:rPr>
        <w:t>(2)</w:t>
      </w:r>
      <w:r>
        <w:rPr>
          <w:b w:val="0"/>
          <w:bCs/>
          <w:szCs w:val="28"/>
          <w:lang w:val="en-US"/>
        </w:rPr>
        <w:tab/>
      </w:r>
      <w:r w:rsidR="00ED4F7C">
        <w:rPr>
          <w:b w:val="0"/>
          <w:bCs/>
          <w:szCs w:val="28"/>
          <w:lang w:val="en-US"/>
        </w:rPr>
        <w:t>T</w:t>
      </w:r>
      <w:r>
        <w:rPr>
          <w:b w:val="0"/>
          <w:bCs/>
          <w:szCs w:val="28"/>
          <w:lang w:val="en-US"/>
        </w:rPr>
        <w:t>he Committee reviewed proposed New Rule 7 TAC, Part 6, Chapter 91, Subchapter H</w:t>
      </w:r>
      <w:r w:rsidR="00ED4F7C">
        <w:rPr>
          <w:b w:val="0"/>
          <w:bCs/>
          <w:szCs w:val="28"/>
          <w:lang w:val="en-US"/>
        </w:rPr>
        <w:t>, Section 91.809</w:t>
      </w:r>
      <w:r>
        <w:rPr>
          <w:b w:val="0"/>
          <w:bCs/>
          <w:szCs w:val="28"/>
          <w:lang w:val="en-US"/>
        </w:rPr>
        <w:t xml:space="preserve">. </w:t>
      </w:r>
      <w:r w:rsidR="00ED4F7C">
        <w:rPr>
          <w:b w:val="0"/>
          <w:bCs/>
          <w:szCs w:val="28"/>
          <w:lang w:val="en-US"/>
        </w:rPr>
        <w:t>The proposed new rule will provide the Department approval authority and federal credit union parity to state-chartered institutions exercising authority available to Federal credit unions under NCUA R&amp;R, §741.8.</w:t>
      </w:r>
    </w:p>
    <w:p w14:paraId="790355AB" w14:textId="77777777" w:rsidR="00F97473" w:rsidRDefault="00F97473" w:rsidP="00314B5A">
      <w:pPr>
        <w:pStyle w:val="BodyTextIndent2"/>
        <w:ind w:firstLine="0"/>
        <w:rPr>
          <w:b w:val="0"/>
          <w:bCs/>
          <w:szCs w:val="28"/>
          <w:lang w:val="en-US"/>
        </w:rPr>
      </w:pPr>
    </w:p>
    <w:p w14:paraId="1006BEA2" w14:textId="192BD44C" w:rsidR="00314B5A" w:rsidRPr="00314B5A" w:rsidRDefault="00ED4F7C" w:rsidP="00F97473">
      <w:pPr>
        <w:pStyle w:val="BodyTextIndent2"/>
        <w:rPr>
          <w:b w:val="0"/>
          <w:szCs w:val="28"/>
          <w:lang w:val="en-US"/>
        </w:rPr>
      </w:pPr>
      <w:r>
        <w:rPr>
          <w:b w:val="0"/>
          <w:bCs/>
          <w:szCs w:val="28"/>
          <w:lang w:val="en-US"/>
        </w:rPr>
        <w:t xml:space="preserve">After a lengthy discussion, </w:t>
      </w:r>
      <w:r w:rsidR="00314B5A" w:rsidRPr="00314B5A">
        <w:rPr>
          <w:b w:val="0"/>
          <w:szCs w:val="28"/>
          <w:lang w:val="en-US"/>
        </w:rPr>
        <w:t>Mr</w:t>
      </w:r>
      <w:r w:rsidR="00314B5A">
        <w:rPr>
          <w:b w:val="0"/>
          <w:szCs w:val="28"/>
          <w:lang w:val="en-US"/>
        </w:rPr>
        <w:t>s</w:t>
      </w:r>
      <w:r w:rsidR="00314B5A" w:rsidRPr="00314B5A">
        <w:rPr>
          <w:b w:val="0"/>
          <w:szCs w:val="28"/>
          <w:lang w:val="en-US"/>
        </w:rPr>
        <w:t xml:space="preserve">. </w:t>
      </w:r>
      <w:r w:rsidR="00314B5A">
        <w:rPr>
          <w:b w:val="0"/>
          <w:szCs w:val="28"/>
          <w:lang w:val="en-US"/>
        </w:rPr>
        <w:t>Brownlee</w:t>
      </w:r>
      <w:r w:rsidR="00314B5A" w:rsidRPr="00314B5A">
        <w:rPr>
          <w:b w:val="0"/>
          <w:szCs w:val="28"/>
          <w:lang w:val="en-US"/>
        </w:rPr>
        <w:t xml:space="preserve"> moved that the Commission approve for publication and comment </w:t>
      </w:r>
      <w:r w:rsidR="00314B5A">
        <w:rPr>
          <w:b w:val="0"/>
          <w:szCs w:val="28"/>
          <w:lang w:val="en-US"/>
        </w:rPr>
        <w:t>the proposed new Rule 7, TAC, Section 91.809 with amended language to Section (e)</w:t>
      </w:r>
      <w:r w:rsidR="00314B5A" w:rsidRPr="00314B5A">
        <w:rPr>
          <w:b w:val="0"/>
          <w:szCs w:val="28"/>
          <w:lang w:val="en-US"/>
        </w:rPr>
        <w:t>.  Mr</w:t>
      </w:r>
      <w:r w:rsidR="00416E00">
        <w:rPr>
          <w:b w:val="0"/>
          <w:szCs w:val="28"/>
          <w:lang w:val="en-US"/>
        </w:rPr>
        <w:t>s</w:t>
      </w:r>
      <w:r w:rsidR="00314B5A" w:rsidRPr="00314B5A">
        <w:rPr>
          <w:b w:val="0"/>
          <w:szCs w:val="28"/>
          <w:lang w:val="en-US"/>
        </w:rPr>
        <w:t xml:space="preserve">. </w:t>
      </w:r>
      <w:r w:rsidR="00416E00">
        <w:rPr>
          <w:b w:val="0"/>
          <w:szCs w:val="28"/>
          <w:lang w:val="en-US"/>
        </w:rPr>
        <w:t>Cobb</w:t>
      </w:r>
      <w:r w:rsidR="00314B5A" w:rsidRPr="00314B5A">
        <w:rPr>
          <w:b w:val="0"/>
          <w:szCs w:val="28"/>
          <w:lang w:val="en-US"/>
        </w:rPr>
        <w:t xml:space="preserve"> </w:t>
      </w:r>
      <w:bookmarkStart w:id="3" w:name="_Hlk48641422"/>
      <w:r w:rsidR="00314B5A" w:rsidRPr="00314B5A">
        <w:rPr>
          <w:b w:val="0"/>
          <w:szCs w:val="28"/>
          <w:lang w:val="en-US"/>
        </w:rPr>
        <w:t>seconded the motion, and motion was unanimously adopted.</w:t>
      </w:r>
      <w:bookmarkEnd w:id="3"/>
    </w:p>
    <w:p w14:paraId="42A57D7B" w14:textId="77777777" w:rsidR="003C48B1" w:rsidRDefault="003C48B1" w:rsidP="002B49F4">
      <w:pPr>
        <w:pStyle w:val="BodyTextIndent2"/>
        <w:ind w:firstLine="0"/>
        <w:rPr>
          <w:b w:val="0"/>
          <w:bCs/>
          <w:szCs w:val="28"/>
          <w:lang w:val="en-US"/>
        </w:rPr>
      </w:pPr>
    </w:p>
    <w:p w14:paraId="4C53C11F" w14:textId="1AA3DA29" w:rsidR="00B12676" w:rsidRPr="00366071" w:rsidRDefault="00416E00" w:rsidP="00B12676">
      <w:pPr>
        <w:pStyle w:val="BodyTextIndent2"/>
        <w:ind w:firstLine="0"/>
        <w:rPr>
          <w:b w:val="0"/>
          <w:szCs w:val="28"/>
          <w:lang w:val="en-US"/>
        </w:rPr>
      </w:pPr>
      <w:r>
        <w:rPr>
          <w:szCs w:val="28"/>
          <w:lang w:val="en-US"/>
        </w:rPr>
        <w:t>L</w:t>
      </w:r>
      <w:r w:rsidR="00B12676" w:rsidRPr="00366071">
        <w:rPr>
          <w:szCs w:val="28"/>
          <w:lang w:val="en-US"/>
        </w:rPr>
        <w:t>.</w:t>
      </w:r>
      <w:r w:rsidR="00B12676" w:rsidRPr="00366071">
        <w:rPr>
          <w:szCs w:val="28"/>
          <w:lang w:val="en-US"/>
        </w:rPr>
        <w:tab/>
        <w:t>Future Commission Meetings: Agenda Items, Arrangement</w:t>
      </w:r>
      <w:r w:rsidR="0078656A">
        <w:rPr>
          <w:szCs w:val="28"/>
          <w:lang w:val="en-US"/>
        </w:rPr>
        <w:t>s</w:t>
      </w:r>
      <w:r w:rsidR="00B12676" w:rsidRPr="00366071">
        <w:rPr>
          <w:szCs w:val="28"/>
          <w:lang w:val="en-US"/>
        </w:rPr>
        <w:t xml:space="preserve">, and Dates. </w:t>
      </w:r>
      <w:r w:rsidR="00B12676" w:rsidRPr="00366071">
        <w:rPr>
          <w:b w:val="0"/>
          <w:szCs w:val="28"/>
          <w:lang w:val="en-US"/>
        </w:rPr>
        <w:t xml:space="preserve">Chair </w:t>
      </w:r>
      <w:proofErr w:type="spellStart"/>
      <w:r w:rsidR="00B12676" w:rsidRPr="00366071">
        <w:rPr>
          <w:b w:val="0"/>
          <w:szCs w:val="28"/>
          <w:lang w:val="en-US"/>
        </w:rPr>
        <w:t>Farran</w:t>
      </w:r>
      <w:proofErr w:type="spellEnd"/>
      <w:r w:rsidR="00B12676" w:rsidRPr="00366071">
        <w:rPr>
          <w:b w:val="0"/>
          <w:szCs w:val="28"/>
          <w:lang w:val="en-US"/>
        </w:rPr>
        <w:t xml:space="preserve"> reminded everyone that the next regular meeting of the Commission has been tentatively scheduled for </w:t>
      </w:r>
      <w:r>
        <w:rPr>
          <w:b w:val="0"/>
          <w:szCs w:val="28"/>
          <w:lang w:val="en-US"/>
        </w:rPr>
        <w:t>June 4</w:t>
      </w:r>
      <w:r w:rsidR="002E7F81">
        <w:rPr>
          <w:b w:val="0"/>
          <w:szCs w:val="28"/>
          <w:lang w:val="en-US"/>
        </w:rPr>
        <w:t xml:space="preserve">, </w:t>
      </w:r>
      <w:r w:rsidR="00B12676" w:rsidRPr="00366071">
        <w:rPr>
          <w:b w:val="0"/>
          <w:szCs w:val="28"/>
          <w:lang w:val="en-US"/>
        </w:rPr>
        <w:t>202</w:t>
      </w:r>
      <w:r w:rsidR="002E7F81">
        <w:rPr>
          <w:b w:val="0"/>
          <w:szCs w:val="28"/>
          <w:lang w:val="en-US"/>
        </w:rPr>
        <w:t>1</w:t>
      </w:r>
      <w:r w:rsidR="00B12676" w:rsidRPr="00366071">
        <w:rPr>
          <w:b w:val="0"/>
          <w:szCs w:val="28"/>
          <w:lang w:val="en-US"/>
        </w:rPr>
        <w:t xml:space="preserve"> at 9:00 a.m., in Austin.</w:t>
      </w:r>
    </w:p>
    <w:p w14:paraId="63E3EC5F" w14:textId="77777777" w:rsidR="00B04E9C" w:rsidRDefault="00B04E9C" w:rsidP="001F462E">
      <w:pPr>
        <w:pStyle w:val="BodyText"/>
        <w:rPr>
          <w:b/>
          <w:szCs w:val="28"/>
        </w:rPr>
      </w:pPr>
    </w:p>
    <w:p w14:paraId="6F943E3D" w14:textId="09963E62" w:rsidR="001D5A72" w:rsidRPr="00366071" w:rsidRDefault="009C643C" w:rsidP="001F462E">
      <w:pPr>
        <w:pStyle w:val="BodyText"/>
        <w:rPr>
          <w:szCs w:val="28"/>
        </w:rPr>
      </w:pPr>
      <w:r w:rsidRPr="00366071">
        <w:rPr>
          <w:b/>
          <w:szCs w:val="28"/>
        </w:rPr>
        <w:t>ADJOURNMENT</w:t>
      </w:r>
      <w:r w:rsidRPr="00366071">
        <w:rPr>
          <w:szCs w:val="28"/>
        </w:rPr>
        <w:t xml:space="preserve"> – There being no further business for the Credit Union Commission, </w:t>
      </w:r>
      <w:r w:rsidR="00280CDF" w:rsidRPr="00366071">
        <w:rPr>
          <w:szCs w:val="28"/>
          <w:lang w:val="en-US"/>
        </w:rPr>
        <w:t>Chair</w:t>
      </w:r>
      <w:r w:rsidR="00EC7182" w:rsidRPr="00366071">
        <w:rPr>
          <w:szCs w:val="28"/>
          <w:lang w:val="en-US"/>
        </w:rPr>
        <w:t xml:space="preserve"> </w:t>
      </w:r>
      <w:proofErr w:type="spellStart"/>
      <w:r w:rsidR="00A564BD" w:rsidRPr="00366071">
        <w:rPr>
          <w:szCs w:val="28"/>
          <w:lang w:val="en-US"/>
        </w:rPr>
        <w:t>Farran</w:t>
      </w:r>
      <w:proofErr w:type="spellEnd"/>
      <w:r w:rsidR="00280CDF" w:rsidRPr="00366071">
        <w:rPr>
          <w:szCs w:val="28"/>
          <w:lang w:val="en-US"/>
        </w:rPr>
        <w:t xml:space="preserve"> </w:t>
      </w:r>
      <w:r w:rsidRPr="00366071">
        <w:rPr>
          <w:szCs w:val="28"/>
        </w:rPr>
        <w:t xml:space="preserve">adjourned the meeting at </w:t>
      </w:r>
      <w:r w:rsidR="009D76ED" w:rsidRPr="00366071">
        <w:rPr>
          <w:szCs w:val="28"/>
          <w:lang w:val="en-US"/>
        </w:rPr>
        <w:t>1</w:t>
      </w:r>
      <w:r w:rsidR="00416E00">
        <w:rPr>
          <w:szCs w:val="28"/>
          <w:lang w:val="en-US"/>
        </w:rPr>
        <w:t>0</w:t>
      </w:r>
      <w:r w:rsidR="009D76ED" w:rsidRPr="00366071">
        <w:rPr>
          <w:szCs w:val="28"/>
          <w:lang w:val="en-US"/>
        </w:rPr>
        <w:t>:</w:t>
      </w:r>
      <w:r w:rsidR="00416E00">
        <w:rPr>
          <w:szCs w:val="28"/>
          <w:lang w:val="en-US"/>
        </w:rPr>
        <w:t>38</w:t>
      </w:r>
      <w:r w:rsidRPr="00366071">
        <w:rPr>
          <w:szCs w:val="28"/>
        </w:rPr>
        <w:t xml:space="preserve"> </w:t>
      </w:r>
      <w:r w:rsidR="00416E00">
        <w:rPr>
          <w:szCs w:val="28"/>
          <w:lang w:val="en-US"/>
        </w:rPr>
        <w:t>a</w:t>
      </w:r>
      <w:r w:rsidR="00C4312E" w:rsidRPr="00366071">
        <w:rPr>
          <w:szCs w:val="28"/>
        </w:rPr>
        <w:t>.</w:t>
      </w:r>
      <w:r w:rsidRPr="00366071">
        <w:rPr>
          <w:szCs w:val="28"/>
        </w:rPr>
        <w:t>m</w:t>
      </w:r>
      <w:r w:rsidR="00C4312E" w:rsidRPr="00366071">
        <w:rPr>
          <w:szCs w:val="28"/>
        </w:rPr>
        <w:t>.</w:t>
      </w:r>
    </w:p>
    <w:p w14:paraId="1579F967" w14:textId="036191C1" w:rsidR="00035DDD" w:rsidRPr="00366071" w:rsidRDefault="00035DDD">
      <w:pPr>
        <w:spacing w:line="240" w:lineRule="auto"/>
        <w:jc w:val="left"/>
        <w:rPr>
          <w:sz w:val="28"/>
          <w:szCs w:val="28"/>
          <w:lang w:eastAsia="x-none"/>
        </w:rPr>
      </w:pPr>
    </w:p>
    <w:p w14:paraId="050D6A73" w14:textId="44E084C4" w:rsidR="00035DDD" w:rsidRDefault="00035DDD">
      <w:pPr>
        <w:spacing w:line="240" w:lineRule="auto"/>
        <w:jc w:val="left"/>
        <w:rPr>
          <w:sz w:val="28"/>
          <w:szCs w:val="28"/>
          <w:lang w:eastAsia="x-none"/>
        </w:rPr>
      </w:pPr>
    </w:p>
    <w:p w14:paraId="745231E9" w14:textId="77777777" w:rsidR="00B04E9C" w:rsidRPr="00366071" w:rsidRDefault="00B04E9C">
      <w:pPr>
        <w:spacing w:line="240" w:lineRule="auto"/>
        <w:jc w:val="left"/>
        <w:rPr>
          <w:sz w:val="28"/>
          <w:szCs w:val="28"/>
          <w:lang w:eastAsia="x-none"/>
        </w:rPr>
      </w:pPr>
    </w:p>
    <w:p w14:paraId="6C6E99F9" w14:textId="3232A8DD" w:rsidR="001D5A72" w:rsidRPr="003D661F" w:rsidRDefault="001D5A72" w:rsidP="007C0469">
      <w:pPr>
        <w:pStyle w:val="BodyText"/>
        <w:spacing w:line="240" w:lineRule="auto"/>
        <w:rPr>
          <w:szCs w:val="28"/>
          <w:lang w:val="en-US"/>
        </w:rPr>
      </w:pPr>
      <w:r w:rsidRPr="00366071">
        <w:rPr>
          <w:szCs w:val="28"/>
        </w:rPr>
        <w:t>_____________________________</w:t>
      </w:r>
      <w:r w:rsidRPr="00366071">
        <w:rPr>
          <w:szCs w:val="28"/>
        </w:rPr>
        <w:tab/>
      </w:r>
      <w:r w:rsidRPr="00366071">
        <w:rPr>
          <w:szCs w:val="28"/>
        </w:rPr>
        <w:tab/>
        <w:t>__________________________</w:t>
      </w:r>
      <w:r w:rsidR="003D661F">
        <w:rPr>
          <w:szCs w:val="28"/>
          <w:lang w:val="en-US"/>
        </w:rPr>
        <w:t>____</w:t>
      </w:r>
    </w:p>
    <w:p w14:paraId="6A15D9F8" w14:textId="0D33D385" w:rsidR="001D5A72" w:rsidRPr="00366071" w:rsidRDefault="00194187" w:rsidP="0059564E">
      <w:pPr>
        <w:pStyle w:val="BodyText"/>
        <w:spacing w:line="240" w:lineRule="auto"/>
        <w:rPr>
          <w:szCs w:val="28"/>
        </w:rPr>
      </w:pPr>
      <w:r w:rsidRPr="00366071">
        <w:rPr>
          <w:szCs w:val="28"/>
          <w:lang w:val="en-US"/>
        </w:rPr>
        <w:t xml:space="preserve">Yusuf E. </w:t>
      </w:r>
      <w:proofErr w:type="spellStart"/>
      <w:r w:rsidRPr="00366071">
        <w:rPr>
          <w:szCs w:val="28"/>
          <w:lang w:val="en-US"/>
        </w:rPr>
        <w:t>Farran</w:t>
      </w:r>
      <w:proofErr w:type="spellEnd"/>
      <w:r w:rsidRPr="00366071">
        <w:rPr>
          <w:szCs w:val="28"/>
          <w:lang w:val="en-US"/>
        </w:rPr>
        <w:tab/>
      </w:r>
      <w:r w:rsidR="001D5A72" w:rsidRPr="00366071">
        <w:rPr>
          <w:szCs w:val="28"/>
        </w:rPr>
        <w:tab/>
      </w:r>
      <w:r w:rsidR="001D5A72" w:rsidRPr="00366071">
        <w:rPr>
          <w:szCs w:val="28"/>
        </w:rPr>
        <w:tab/>
      </w:r>
      <w:r w:rsidR="001D5A72" w:rsidRPr="00366071">
        <w:rPr>
          <w:szCs w:val="28"/>
        </w:rPr>
        <w:tab/>
      </w:r>
      <w:r w:rsidR="00C92892" w:rsidRPr="00366071">
        <w:rPr>
          <w:szCs w:val="28"/>
        </w:rPr>
        <w:tab/>
      </w:r>
      <w:r w:rsidR="001D5A72" w:rsidRPr="00366071">
        <w:rPr>
          <w:szCs w:val="28"/>
        </w:rPr>
        <w:t>Isabel Velasquez</w:t>
      </w:r>
    </w:p>
    <w:p w14:paraId="6357EA50" w14:textId="641A1D9E" w:rsidR="001D5A72" w:rsidRPr="00366071" w:rsidRDefault="001D5A72" w:rsidP="0059564E">
      <w:pPr>
        <w:pStyle w:val="BodyText"/>
        <w:spacing w:line="240" w:lineRule="auto"/>
        <w:rPr>
          <w:szCs w:val="28"/>
        </w:rPr>
      </w:pPr>
      <w:r w:rsidRPr="00366071">
        <w:rPr>
          <w:szCs w:val="28"/>
        </w:rPr>
        <w:t>Chair</w:t>
      </w:r>
      <w:r w:rsidR="00280CDF" w:rsidRPr="00366071">
        <w:rPr>
          <w:szCs w:val="28"/>
          <w:lang w:val="en-US"/>
        </w:rPr>
        <w:t>man</w:t>
      </w:r>
      <w:r w:rsidR="00271F1D" w:rsidRPr="00366071">
        <w:rPr>
          <w:szCs w:val="28"/>
        </w:rPr>
        <w:tab/>
      </w:r>
      <w:r w:rsidRPr="00366071">
        <w:rPr>
          <w:szCs w:val="28"/>
        </w:rPr>
        <w:tab/>
      </w:r>
      <w:r w:rsidRPr="00366071">
        <w:rPr>
          <w:szCs w:val="28"/>
        </w:rPr>
        <w:tab/>
      </w:r>
      <w:r w:rsidRPr="00366071">
        <w:rPr>
          <w:szCs w:val="28"/>
        </w:rPr>
        <w:tab/>
      </w:r>
      <w:r w:rsidR="0061171A" w:rsidRPr="00366071">
        <w:rPr>
          <w:szCs w:val="28"/>
        </w:rPr>
        <w:tab/>
      </w:r>
      <w:r w:rsidRPr="00366071">
        <w:rPr>
          <w:szCs w:val="28"/>
        </w:rPr>
        <w:tab/>
        <w:t>Recording Secretary</w:t>
      </w:r>
    </w:p>
    <w:p w14:paraId="58EF176E" w14:textId="6762B96A" w:rsidR="00C413A3" w:rsidRPr="00366071" w:rsidRDefault="00C413A3" w:rsidP="0059564E">
      <w:pPr>
        <w:pStyle w:val="BodyText"/>
        <w:spacing w:line="240" w:lineRule="auto"/>
        <w:rPr>
          <w:szCs w:val="28"/>
        </w:rPr>
      </w:pPr>
    </w:p>
    <w:p w14:paraId="6684DF4F" w14:textId="77777777" w:rsidR="0084286C" w:rsidRPr="00366071" w:rsidRDefault="0077287C" w:rsidP="0059564E">
      <w:pPr>
        <w:pStyle w:val="BodyText"/>
        <w:spacing w:line="240" w:lineRule="auto"/>
        <w:rPr>
          <w:b/>
          <w:szCs w:val="28"/>
        </w:rPr>
      </w:pPr>
      <w:r w:rsidRPr="00366071">
        <w:rPr>
          <w:b/>
          <w:szCs w:val="28"/>
        </w:rPr>
        <w:t>D</w:t>
      </w:r>
      <w:r w:rsidR="001D5A72" w:rsidRPr="00366071">
        <w:rPr>
          <w:b/>
          <w:szCs w:val="28"/>
        </w:rPr>
        <w:t>istribution:</w:t>
      </w:r>
    </w:p>
    <w:p w14:paraId="1277C06E" w14:textId="77777777" w:rsidR="00AD3B04" w:rsidRPr="00366071" w:rsidRDefault="00AD3B04" w:rsidP="0059564E">
      <w:pPr>
        <w:pStyle w:val="BodyText"/>
        <w:spacing w:line="240" w:lineRule="auto"/>
        <w:rPr>
          <w:b/>
          <w:szCs w:val="28"/>
        </w:rPr>
      </w:pPr>
    </w:p>
    <w:p w14:paraId="171DF090" w14:textId="77777777" w:rsidR="001D5A72" w:rsidRPr="009F3ED6" w:rsidRDefault="001D5A72" w:rsidP="0059564E">
      <w:pPr>
        <w:pStyle w:val="BodyText"/>
        <w:spacing w:line="240" w:lineRule="auto"/>
      </w:pPr>
      <w:r w:rsidRPr="00366071">
        <w:rPr>
          <w:szCs w:val="28"/>
        </w:rPr>
        <w:t>Legislative Referen</w:t>
      </w:r>
      <w:r w:rsidRPr="00366071">
        <w:t>ce Library</w:t>
      </w:r>
    </w:p>
    <w:sectPr w:rsidR="001D5A72" w:rsidRPr="009F3ED6" w:rsidSect="00B04E9C">
      <w:headerReference w:type="even" r:id="rId7"/>
      <w:headerReference w:type="default" r:id="rId8"/>
      <w:headerReference w:type="first" r:id="rId9"/>
      <w:pgSz w:w="12240" w:h="15840" w:code="1"/>
      <w:pgMar w:top="432"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CA00C" w14:textId="77777777" w:rsidR="00AE2AA0" w:rsidRDefault="00AE2AA0">
      <w:r>
        <w:separator/>
      </w:r>
    </w:p>
  </w:endnote>
  <w:endnote w:type="continuationSeparator" w:id="0">
    <w:p w14:paraId="36D11CC1" w14:textId="77777777" w:rsidR="00AE2AA0" w:rsidRDefault="00AE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7E7BC" w14:textId="77777777" w:rsidR="00AE2AA0" w:rsidRDefault="00AE2AA0">
      <w:r>
        <w:separator/>
      </w:r>
    </w:p>
  </w:footnote>
  <w:footnote w:type="continuationSeparator" w:id="0">
    <w:p w14:paraId="69D7D040" w14:textId="77777777" w:rsidR="00AE2AA0" w:rsidRDefault="00AE2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77668" w14:textId="5B471ED1" w:rsidR="00651400" w:rsidRDefault="00651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7E4F" w14:textId="52762A44" w:rsidR="00651400" w:rsidRDefault="006514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84986" w14:textId="56782C44" w:rsidR="00651400" w:rsidRDefault="00651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E58"/>
    <w:multiLevelType w:val="hybridMultilevel"/>
    <w:tmpl w:val="8C3412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11B87"/>
    <w:multiLevelType w:val="hybridMultilevel"/>
    <w:tmpl w:val="7AA0B4A2"/>
    <w:lvl w:ilvl="0" w:tplc="04090009">
      <w:start w:val="1"/>
      <w:numFmt w:val="bullet"/>
      <w:lvlText w:val=""/>
      <w:lvlJc w:val="left"/>
      <w:pPr>
        <w:tabs>
          <w:tab w:val="num" w:pos="1800"/>
        </w:tabs>
        <w:ind w:left="1800" w:hanging="360"/>
      </w:pPr>
      <w:rPr>
        <w:rFonts w:ascii="Wingdings" w:hAnsi="Wingdings" w:hint="default"/>
      </w:rPr>
    </w:lvl>
    <w:lvl w:ilvl="1" w:tplc="04090009">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C181D04"/>
    <w:multiLevelType w:val="hybridMultilevel"/>
    <w:tmpl w:val="9AA63DA2"/>
    <w:lvl w:ilvl="0" w:tplc="D1D68E90">
      <w:start w:val="1"/>
      <w:numFmt w:val="lowerLetter"/>
      <w:lvlText w:val="(%1)"/>
      <w:lvlJc w:val="left"/>
      <w:pPr>
        <w:ind w:left="612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5401D0"/>
    <w:multiLevelType w:val="hybridMultilevel"/>
    <w:tmpl w:val="9880E43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1C52339B"/>
    <w:multiLevelType w:val="hybridMultilevel"/>
    <w:tmpl w:val="0B80B1A4"/>
    <w:lvl w:ilvl="0" w:tplc="0409000B">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22955B4F"/>
    <w:multiLevelType w:val="hybridMultilevel"/>
    <w:tmpl w:val="79DEDAB2"/>
    <w:lvl w:ilvl="0" w:tplc="174C0530">
      <w:start w:val="8"/>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79F30ED"/>
    <w:multiLevelType w:val="hybridMultilevel"/>
    <w:tmpl w:val="CBA2BC62"/>
    <w:lvl w:ilvl="0" w:tplc="6C743660">
      <w:start w:val="1"/>
      <w:numFmt w:val="lowerLetter"/>
      <w:lvlText w:val="(%1)"/>
      <w:lvlJc w:val="left"/>
      <w:pPr>
        <w:ind w:left="810" w:hanging="360"/>
      </w:pPr>
      <w:rPr>
        <w:rFonts w:hint="default"/>
        <w:b/>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6304624D"/>
    <w:multiLevelType w:val="hybridMultilevel"/>
    <w:tmpl w:val="43C2D138"/>
    <w:lvl w:ilvl="0" w:tplc="37B0AFEA">
      <w:start w:val="1"/>
      <w:numFmt w:val="upperLetter"/>
      <w:lvlText w:val="%1."/>
      <w:lvlJc w:val="left"/>
      <w:pPr>
        <w:ind w:left="45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2"/>
  </w:num>
  <w:num w:numId="5">
    <w:abstractNumId w:val="6"/>
  </w:num>
  <w:num w:numId="6">
    <w:abstractNumId w:val="0"/>
  </w:num>
  <w:num w:numId="7">
    <w:abstractNumId w:val="4"/>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09B"/>
    <w:rsid w:val="000005D2"/>
    <w:rsid w:val="00000D2C"/>
    <w:rsid w:val="00000F6E"/>
    <w:rsid w:val="00001709"/>
    <w:rsid w:val="00001FAA"/>
    <w:rsid w:val="00002D22"/>
    <w:rsid w:val="00003256"/>
    <w:rsid w:val="00003B25"/>
    <w:rsid w:val="000042F9"/>
    <w:rsid w:val="00004484"/>
    <w:rsid w:val="000052B0"/>
    <w:rsid w:val="00005641"/>
    <w:rsid w:val="00005D57"/>
    <w:rsid w:val="00006908"/>
    <w:rsid w:val="00006E09"/>
    <w:rsid w:val="0000702E"/>
    <w:rsid w:val="00007745"/>
    <w:rsid w:val="00007B95"/>
    <w:rsid w:val="00010063"/>
    <w:rsid w:val="00010D0A"/>
    <w:rsid w:val="000110A5"/>
    <w:rsid w:val="00014ACA"/>
    <w:rsid w:val="00014E48"/>
    <w:rsid w:val="0001531C"/>
    <w:rsid w:val="00015354"/>
    <w:rsid w:val="000156A5"/>
    <w:rsid w:val="00016254"/>
    <w:rsid w:val="000163B6"/>
    <w:rsid w:val="000167BB"/>
    <w:rsid w:val="00016967"/>
    <w:rsid w:val="00016B06"/>
    <w:rsid w:val="0001710E"/>
    <w:rsid w:val="00017A8D"/>
    <w:rsid w:val="00017BCB"/>
    <w:rsid w:val="000219ED"/>
    <w:rsid w:val="00022CCB"/>
    <w:rsid w:val="0002383B"/>
    <w:rsid w:val="00023ADB"/>
    <w:rsid w:val="00023B65"/>
    <w:rsid w:val="00024419"/>
    <w:rsid w:val="00026654"/>
    <w:rsid w:val="000267B7"/>
    <w:rsid w:val="000268B1"/>
    <w:rsid w:val="00026E37"/>
    <w:rsid w:val="00031294"/>
    <w:rsid w:val="000313FF"/>
    <w:rsid w:val="00031E75"/>
    <w:rsid w:val="00032041"/>
    <w:rsid w:val="00032463"/>
    <w:rsid w:val="00032475"/>
    <w:rsid w:val="000326E6"/>
    <w:rsid w:val="00033481"/>
    <w:rsid w:val="000345DA"/>
    <w:rsid w:val="00034DE1"/>
    <w:rsid w:val="00035602"/>
    <w:rsid w:val="000358F9"/>
    <w:rsid w:val="00035DDD"/>
    <w:rsid w:val="00037872"/>
    <w:rsid w:val="00037B09"/>
    <w:rsid w:val="00037CDE"/>
    <w:rsid w:val="00041135"/>
    <w:rsid w:val="00041DFD"/>
    <w:rsid w:val="00041FF1"/>
    <w:rsid w:val="00042137"/>
    <w:rsid w:val="0004274E"/>
    <w:rsid w:val="00042787"/>
    <w:rsid w:val="000427E8"/>
    <w:rsid w:val="0004294F"/>
    <w:rsid w:val="00043450"/>
    <w:rsid w:val="00043745"/>
    <w:rsid w:val="00043B75"/>
    <w:rsid w:val="00045A1D"/>
    <w:rsid w:val="00046B81"/>
    <w:rsid w:val="00047301"/>
    <w:rsid w:val="0004757D"/>
    <w:rsid w:val="000477E9"/>
    <w:rsid w:val="00047CCE"/>
    <w:rsid w:val="00047E49"/>
    <w:rsid w:val="00050455"/>
    <w:rsid w:val="0005064C"/>
    <w:rsid w:val="000513C6"/>
    <w:rsid w:val="000513FB"/>
    <w:rsid w:val="0005203E"/>
    <w:rsid w:val="000524C1"/>
    <w:rsid w:val="0005274B"/>
    <w:rsid w:val="00053820"/>
    <w:rsid w:val="00053944"/>
    <w:rsid w:val="0005395E"/>
    <w:rsid w:val="00054606"/>
    <w:rsid w:val="00054E6A"/>
    <w:rsid w:val="00055183"/>
    <w:rsid w:val="00055657"/>
    <w:rsid w:val="00055D71"/>
    <w:rsid w:val="00055E1E"/>
    <w:rsid w:val="0005626A"/>
    <w:rsid w:val="0005644D"/>
    <w:rsid w:val="0005691F"/>
    <w:rsid w:val="000572EE"/>
    <w:rsid w:val="0005742E"/>
    <w:rsid w:val="0005783B"/>
    <w:rsid w:val="00060117"/>
    <w:rsid w:val="0006033A"/>
    <w:rsid w:val="00060750"/>
    <w:rsid w:val="00060FED"/>
    <w:rsid w:val="0006137D"/>
    <w:rsid w:val="000613E9"/>
    <w:rsid w:val="0006210E"/>
    <w:rsid w:val="0006224F"/>
    <w:rsid w:val="0006233B"/>
    <w:rsid w:val="00062C87"/>
    <w:rsid w:val="00063B2E"/>
    <w:rsid w:val="000641AB"/>
    <w:rsid w:val="0006438A"/>
    <w:rsid w:val="00064B90"/>
    <w:rsid w:val="00065DCF"/>
    <w:rsid w:val="000660C2"/>
    <w:rsid w:val="0006668B"/>
    <w:rsid w:val="000666A1"/>
    <w:rsid w:val="00066B3C"/>
    <w:rsid w:val="00070021"/>
    <w:rsid w:val="0007034B"/>
    <w:rsid w:val="000704DE"/>
    <w:rsid w:val="00070A10"/>
    <w:rsid w:val="00070A64"/>
    <w:rsid w:val="0007185C"/>
    <w:rsid w:val="00071992"/>
    <w:rsid w:val="000726E4"/>
    <w:rsid w:val="000733F8"/>
    <w:rsid w:val="0007392D"/>
    <w:rsid w:val="0007428D"/>
    <w:rsid w:val="00074918"/>
    <w:rsid w:val="000753CA"/>
    <w:rsid w:val="00075745"/>
    <w:rsid w:val="00075922"/>
    <w:rsid w:val="00077CF3"/>
    <w:rsid w:val="00077F24"/>
    <w:rsid w:val="0008005C"/>
    <w:rsid w:val="00080120"/>
    <w:rsid w:val="0008012F"/>
    <w:rsid w:val="0008217E"/>
    <w:rsid w:val="00083748"/>
    <w:rsid w:val="00083C89"/>
    <w:rsid w:val="0008428A"/>
    <w:rsid w:val="000842C5"/>
    <w:rsid w:val="00084334"/>
    <w:rsid w:val="00084445"/>
    <w:rsid w:val="00084472"/>
    <w:rsid w:val="0008449C"/>
    <w:rsid w:val="00084586"/>
    <w:rsid w:val="000859AE"/>
    <w:rsid w:val="000859F6"/>
    <w:rsid w:val="00085FAE"/>
    <w:rsid w:val="0008657C"/>
    <w:rsid w:val="0008675D"/>
    <w:rsid w:val="00086913"/>
    <w:rsid w:val="00086D3F"/>
    <w:rsid w:val="00087290"/>
    <w:rsid w:val="00087DF7"/>
    <w:rsid w:val="00090140"/>
    <w:rsid w:val="0009080A"/>
    <w:rsid w:val="000908C3"/>
    <w:rsid w:val="00090E63"/>
    <w:rsid w:val="000923C1"/>
    <w:rsid w:val="00094A93"/>
    <w:rsid w:val="000951DB"/>
    <w:rsid w:val="000951EB"/>
    <w:rsid w:val="00096192"/>
    <w:rsid w:val="0009688A"/>
    <w:rsid w:val="00097074"/>
    <w:rsid w:val="00097AFF"/>
    <w:rsid w:val="000A0FED"/>
    <w:rsid w:val="000A1619"/>
    <w:rsid w:val="000A1E64"/>
    <w:rsid w:val="000A2271"/>
    <w:rsid w:val="000A2A32"/>
    <w:rsid w:val="000A3087"/>
    <w:rsid w:val="000A3C56"/>
    <w:rsid w:val="000A3D57"/>
    <w:rsid w:val="000A493E"/>
    <w:rsid w:val="000A4F86"/>
    <w:rsid w:val="000A571F"/>
    <w:rsid w:val="000A60B4"/>
    <w:rsid w:val="000A678A"/>
    <w:rsid w:val="000A7112"/>
    <w:rsid w:val="000A7CB0"/>
    <w:rsid w:val="000B03EE"/>
    <w:rsid w:val="000B0A2D"/>
    <w:rsid w:val="000B0F09"/>
    <w:rsid w:val="000B10CC"/>
    <w:rsid w:val="000B13A3"/>
    <w:rsid w:val="000B15FD"/>
    <w:rsid w:val="000B1823"/>
    <w:rsid w:val="000B1E75"/>
    <w:rsid w:val="000B46E9"/>
    <w:rsid w:val="000B4E43"/>
    <w:rsid w:val="000B5363"/>
    <w:rsid w:val="000B56DF"/>
    <w:rsid w:val="000B5BF5"/>
    <w:rsid w:val="000B6AC4"/>
    <w:rsid w:val="000B6C30"/>
    <w:rsid w:val="000B79C0"/>
    <w:rsid w:val="000B7B15"/>
    <w:rsid w:val="000C0913"/>
    <w:rsid w:val="000C0F07"/>
    <w:rsid w:val="000C11B3"/>
    <w:rsid w:val="000C1C3A"/>
    <w:rsid w:val="000C34DE"/>
    <w:rsid w:val="000C37D7"/>
    <w:rsid w:val="000C431C"/>
    <w:rsid w:val="000C4699"/>
    <w:rsid w:val="000C4C44"/>
    <w:rsid w:val="000C4D37"/>
    <w:rsid w:val="000C4FE7"/>
    <w:rsid w:val="000C5F8E"/>
    <w:rsid w:val="000C6F6A"/>
    <w:rsid w:val="000D19C5"/>
    <w:rsid w:val="000D268B"/>
    <w:rsid w:val="000D2F28"/>
    <w:rsid w:val="000D3425"/>
    <w:rsid w:val="000D4226"/>
    <w:rsid w:val="000D5084"/>
    <w:rsid w:val="000D57DA"/>
    <w:rsid w:val="000D59B8"/>
    <w:rsid w:val="000D64CF"/>
    <w:rsid w:val="000D695E"/>
    <w:rsid w:val="000D6D1B"/>
    <w:rsid w:val="000D74D2"/>
    <w:rsid w:val="000D7B3D"/>
    <w:rsid w:val="000E059C"/>
    <w:rsid w:val="000E0885"/>
    <w:rsid w:val="000E0A65"/>
    <w:rsid w:val="000E1704"/>
    <w:rsid w:val="000E1AAF"/>
    <w:rsid w:val="000E2727"/>
    <w:rsid w:val="000E2ABF"/>
    <w:rsid w:val="000E305F"/>
    <w:rsid w:val="000E3072"/>
    <w:rsid w:val="000E3117"/>
    <w:rsid w:val="000E3E2D"/>
    <w:rsid w:val="000E4CFE"/>
    <w:rsid w:val="000E5433"/>
    <w:rsid w:val="000E670C"/>
    <w:rsid w:val="000E6A67"/>
    <w:rsid w:val="000E75BA"/>
    <w:rsid w:val="000F02BD"/>
    <w:rsid w:val="000F075B"/>
    <w:rsid w:val="000F07D8"/>
    <w:rsid w:val="000F1031"/>
    <w:rsid w:val="000F106B"/>
    <w:rsid w:val="000F27B7"/>
    <w:rsid w:val="000F2CFD"/>
    <w:rsid w:val="000F2F6C"/>
    <w:rsid w:val="000F33C6"/>
    <w:rsid w:val="000F3EFC"/>
    <w:rsid w:val="000F4068"/>
    <w:rsid w:val="000F4502"/>
    <w:rsid w:val="000F54EF"/>
    <w:rsid w:val="000F5605"/>
    <w:rsid w:val="000F5C69"/>
    <w:rsid w:val="000F5E4C"/>
    <w:rsid w:val="000F7746"/>
    <w:rsid w:val="00100AFA"/>
    <w:rsid w:val="00100E95"/>
    <w:rsid w:val="001012BA"/>
    <w:rsid w:val="00101D0E"/>
    <w:rsid w:val="0010279C"/>
    <w:rsid w:val="00102EA5"/>
    <w:rsid w:val="00102FA5"/>
    <w:rsid w:val="001038F9"/>
    <w:rsid w:val="00104578"/>
    <w:rsid w:val="00104CF5"/>
    <w:rsid w:val="00106D0F"/>
    <w:rsid w:val="00107D7C"/>
    <w:rsid w:val="00110318"/>
    <w:rsid w:val="0011213D"/>
    <w:rsid w:val="00112257"/>
    <w:rsid w:val="00112CB0"/>
    <w:rsid w:val="001134D5"/>
    <w:rsid w:val="00113711"/>
    <w:rsid w:val="00113D9B"/>
    <w:rsid w:val="00113EB3"/>
    <w:rsid w:val="001149A3"/>
    <w:rsid w:val="001149EF"/>
    <w:rsid w:val="00115D9D"/>
    <w:rsid w:val="001164B1"/>
    <w:rsid w:val="00116914"/>
    <w:rsid w:val="001172F6"/>
    <w:rsid w:val="001173EB"/>
    <w:rsid w:val="00117927"/>
    <w:rsid w:val="00117D51"/>
    <w:rsid w:val="001212F5"/>
    <w:rsid w:val="001227C5"/>
    <w:rsid w:val="00122E76"/>
    <w:rsid w:val="001230E6"/>
    <w:rsid w:val="00123CB8"/>
    <w:rsid w:val="00123F7B"/>
    <w:rsid w:val="00124262"/>
    <w:rsid w:val="00125D23"/>
    <w:rsid w:val="00126160"/>
    <w:rsid w:val="0012641E"/>
    <w:rsid w:val="0012647E"/>
    <w:rsid w:val="00126F29"/>
    <w:rsid w:val="001309B4"/>
    <w:rsid w:val="00130BC9"/>
    <w:rsid w:val="0013179C"/>
    <w:rsid w:val="00131F31"/>
    <w:rsid w:val="0013285C"/>
    <w:rsid w:val="00133593"/>
    <w:rsid w:val="001337ED"/>
    <w:rsid w:val="001339F3"/>
    <w:rsid w:val="001341D9"/>
    <w:rsid w:val="00135389"/>
    <w:rsid w:val="00136423"/>
    <w:rsid w:val="00136CD3"/>
    <w:rsid w:val="00136E09"/>
    <w:rsid w:val="00136E33"/>
    <w:rsid w:val="00136F66"/>
    <w:rsid w:val="00136FE2"/>
    <w:rsid w:val="00140472"/>
    <w:rsid w:val="00141809"/>
    <w:rsid w:val="001418FC"/>
    <w:rsid w:val="00141B8D"/>
    <w:rsid w:val="00141EDF"/>
    <w:rsid w:val="00141F0E"/>
    <w:rsid w:val="00142100"/>
    <w:rsid w:val="001422E4"/>
    <w:rsid w:val="00142B00"/>
    <w:rsid w:val="001430A9"/>
    <w:rsid w:val="00143406"/>
    <w:rsid w:val="00144119"/>
    <w:rsid w:val="00144998"/>
    <w:rsid w:val="00144A11"/>
    <w:rsid w:val="00144FB5"/>
    <w:rsid w:val="001459FA"/>
    <w:rsid w:val="00145B64"/>
    <w:rsid w:val="0014652C"/>
    <w:rsid w:val="00146874"/>
    <w:rsid w:val="00146926"/>
    <w:rsid w:val="00146D25"/>
    <w:rsid w:val="0014787A"/>
    <w:rsid w:val="0015083E"/>
    <w:rsid w:val="00150F30"/>
    <w:rsid w:val="00151F6E"/>
    <w:rsid w:val="00152174"/>
    <w:rsid w:val="00152212"/>
    <w:rsid w:val="0015230A"/>
    <w:rsid w:val="00152AF7"/>
    <w:rsid w:val="00152D77"/>
    <w:rsid w:val="00152F05"/>
    <w:rsid w:val="00153C4E"/>
    <w:rsid w:val="00153CC4"/>
    <w:rsid w:val="00153E66"/>
    <w:rsid w:val="0015427F"/>
    <w:rsid w:val="001553BA"/>
    <w:rsid w:val="00155801"/>
    <w:rsid w:val="00156016"/>
    <w:rsid w:val="00156D1E"/>
    <w:rsid w:val="001572BE"/>
    <w:rsid w:val="00157405"/>
    <w:rsid w:val="00160688"/>
    <w:rsid w:val="00160BF2"/>
    <w:rsid w:val="00160CD2"/>
    <w:rsid w:val="0016171C"/>
    <w:rsid w:val="0016172F"/>
    <w:rsid w:val="00161FDE"/>
    <w:rsid w:val="001641DC"/>
    <w:rsid w:val="00164263"/>
    <w:rsid w:val="00164799"/>
    <w:rsid w:val="001647C0"/>
    <w:rsid w:val="00164918"/>
    <w:rsid w:val="00165694"/>
    <w:rsid w:val="001674E3"/>
    <w:rsid w:val="00167BE2"/>
    <w:rsid w:val="00167DAB"/>
    <w:rsid w:val="0017001E"/>
    <w:rsid w:val="00170D10"/>
    <w:rsid w:val="00170E7B"/>
    <w:rsid w:val="001712DF"/>
    <w:rsid w:val="00171BEB"/>
    <w:rsid w:val="00171C49"/>
    <w:rsid w:val="0017220B"/>
    <w:rsid w:val="00172347"/>
    <w:rsid w:val="00172430"/>
    <w:rsid w:val="00172ACB"/>
    <w:rsid w:val="00172D3A"/>
    <w:rsid w:val="001738EB"/>
    <w:rsid w:val="00173977"/>
    <w:rsid w:val="001751D1"/>
    <w:rsid w:val="00175BF9"/>
    <w:rsid w:val="00175DEB"/>
    <w:rsid w:val="00175E78"/>
    <w:rsid w:val="00175F98"/>
    <w:rsid w:val="00176B9E"/>
    <w:rsid w:val="00177399"/>
    <w:rsid w:val="001774A4"/>
    <w:rsid w:val="00180033"/>
    <w:rsid w:val="00180CAA"/>
    <w:rsid w:val="00181631"/>
    <w:rsid w:val="00182ED0"/>
    <w:rsid w:val="00182FFE"/>
    <w:rsid w:val="00183026"/>
    <w:rsid w:val="001832D7"/>
    <w:rsid w:val="0018365C"/>
    <w:rsid w:val="001838CA"/>
    <w:rsid w:val="00185B7C"/>
    <w:rsid w:val="00185D69"/>
    <w:rsid w:val="001864D1"/>
    <w:rsid w:val="00186836"/>
    <w:rsid w:val="00186D74"/>
    <w:rsid w:val="001875BB"/>
    <w:rsid w:val="00187A89"/>
    <w:rsid w:val="00187B2C"/>
    <w:rsid w:val="00190608"/>
    <w:rsid w:val="00190900"/>
    <w:rsid w:val="0019233D"/>
    <w:rsid w:val="00192D25"/>
    <w:rsid w:val="001934F3"/>
    <w:rsid w:val="001940E5"/>
    <w:rsid w:val="00194187"/>
    <w:rsid w:val="00194480"/>
    <w:rsid w:val="001949B9"/>
    <w:rsid w:val="00194AB4"/>
    <w:rsid w:val="001968DA"/>
    <w:rsid w:val="00196AF9"/>
    <w:rsid w:val="001970C2"/>
    <w:rsid w:val="00197AEC"/>
    <w:rsid w:val="001A01E5"/>
    <w:rsid w:val="001A07FE"/>
    <w:rsid w:val="001A1357"/>
    <w:rsid w:val="001A141D"/>
    <w:rsid w:val="001A1A1D"/>
    <w:rsid w:val="001A3421"/>
    <w:rsid w:val="001A4483"/>
    <w:rsid w:val="001A4755"/>
    <w:rsid w:val="001A482A"/>
    <w:rsid w:val="001A4855"/>
    <w:rsid w:val="001A49BB"/>
    <w:rsid w:val="001A536C"/>
    <w:rsid w:val="001A54A7"/>
    <w:rsid w:val="001A6E23"/>
    <w:rsid w:val="001A6EB4"/>
    <w:rsid w:val="001A7387"/>
    <w:rsid w:val="001A7D67"/>
    <w:rsid w:val="001B04E2"/>
    <w:rsid w:val="001B063B"/>
    <w:rsid w:val="001B0E40"/>
    <w:rsid w:val="001B1249"/>
    <w:rsid w:val="001B1625"/>
    <w:rsid w:val="001B1A09"/>
    <w:rsid w:val="001B1A79"/>
    <w:rsid w:val="001B21CB"/>
    <w:rsid w:val="001B37B5"/>
    <w:rsid w:val="001B394E"/>
    <w:rsid w:val="001B3D17"/>
    <w:rsid w:val="001B40FA"/>
    <w:rsid w:val="001B541B"/>
    <w:rsid w:val="001B6054"/>
    <w:rsid w:val="001B6CF3"/>
    <w:rsid w:val="001B6DF9"/>
    <w:rsid w:val="001B705E"/>
    <w:rsid w:val="001C1FD6"/>
    <w:rsid w:val="001C23E9"/>
    <w:rsid w:val="001C24AA"/>
    <w:rsid w:val="001C2BA9"/>
    <w:rsid w:val="001C322D"/>
    <w:rsid w:val="001C39F7"/>
    <w:rsid w:val="001C3AC8"/>
    <w:rsid w:val="001C3C4E"/>
    <w:rsid w:val="001C3C65"/>
    <w:rsid w:val="001C3C98"/>
    <w:rsid w:val="001C42C7"/>
    <w:rsid w:val="001C4548"/>
    <w:rsid w:val="001C4593"/>
    <w:rsid w:val="001C45C4"/>
    <w:rsid w:val="001C5BED"/>
    <w:rsid w:val="001C6833"/>
    <w:rsid w:val="001C704B"/>
    <w:rsid w:val="001C7EF7"/>
    <w:rsid w:val="001C7F30"/>
    <w:rsid w:val="001D0D06"/>
    <w:rsid w:val="001D11F9"/>
    <w:rsid w:val="001D15E2"/>
    <w:rsid w:val="001D2013"/>
    <w:rsid w:val="001D22FA"/>
    <w:rsid w:val="001D2475"/>
    <w:rsid w:val="001D25D4"/>
    <w:rsid w:val="001D2848"/>
    <w:rsid w:val="001D2DFF"/>
    <w:rsid w:val="001D3E33"/>
    <w:rsid w:val="001D427A"/>
    <w:rsid w:val="001D43C8"/>
    <w:rsid w:val="001D52C3"/>
    <w:rsid w:val="001D5853"/>
    <w:rsid w:val="001D5A72"/>
    <w:rsid w:val="001D5C45"/>
    <w:rsid w:val="001D79A7"/>
    <w:rsid w:val="001E0047"/>
    <w:rsid w:val="001E055A"/>
    <w:rsid w:val="001E1507"/>
    <w:rsid w:val="001E2465"/>
    <w:rsid w:val="001E3787"/>
    <w:rsid w:val="001E380F"/>
    <w:rsid w:val="001E3D6A"/>
    <w:rsid w:val="001E3EC3"/>
    <w:rsid w:val="001E40B0"/>
    <w:rsid w:val="001E4143"/>
    <w:rsid w:val="001E5C7F"/>
    <w:rsid w:val="001E631A"/>
    <w:rsid w:val="001E6C57"/>
    <w:rsid w:val="001E6D52"/>
    <w:rsid w:val="001E7735"/>
    <w:rsid w:val="001E7DB8"/>
    <w:rsid w:val="001F0162"/>
    <w:rsid w:val="001F0E3F"/>
    <w:rsid w:val="001F1234"/>
    <w:rsid w:val="001F155B"/>
    <w:rsid w:val="001F2C0E"/>
    <w:rsid w:val="001F2CC2"/>
    <w:rsid w:val="001F317C"/>
    <w:rsid w:val="001F3270"/>
    <w:rsid w:val="001F35EE"/>
    <w:rsid w:val="001F462E"/>
    <w:rsid w:val="001F4B60"/>
    <w:rsid w:val="001F5C96"/>
    <w:rsid w:val="001F5F99"/>
    <w:rsid w:val="001F5FA0"/>
    <w:rsid w:val="001F6945"/>
    <w:rsid w:val="001F6C5B"/>
    <w:rsid w:val="001F6E8D"/>
    <w:rsid w:val="00201172"/>
    <w:rsid w:val="0020158D"/>
    <w:rsid w:val="002018D6"/>
    <w:rsid w:val="00201A06"/>
    <w:rsid w:val="00201DC2"/>
    <w:rsid w:val="00202BF6"/>
    <w:rsid w:val="00204686"/>
    <w:rsid w:val="002049FD"/>
    <w:rsid w:val="00205143"/>
    <w:rsid w:val="00205E72"/>
    <w:rsid w:val="00206479"/>
    <w:rsid w:val="002068AE"/>
    <w:rsid w:val="002068E0"/>
    <w:rsid w:val="00206F18"/>
    <w:rsid w:val="0021013B"/>
    <w:rsid w:val="002106B4"/>
    <w:rsid w:val="0021083E"/>
    <w:rsid w:val="00210AAA"/>
    <w:rsid w:val="0021190E"/>
    <w:rsid w:val="00211DBA"/>
    <w:rsid w:val="002124A9"/>
    <w:rsid w:val="00212793"/>
    <w:rsid w:val="00212BC1"/>
    <w:rsid w:val="00212D35"/>
    <w:rsid w:val="00212EC4"/>
    <w:rsid w:val="002134F7"/>
    <w:rsid w:val="002135BC"/>
    <w:rsid w:val="002141D4"/>
    <w:rsid w:val="00214458"/>
    <w:rsid w:val="00214DFE"/>
    <w:rsid w:val="002154E6"/>
    <w:rsid w:val="002158A9"/>
    <w:rsid w:val="00216BAD"/>
    <w:rsid w:val="00217BE0"/>
    <w:rsid w:val="00217E5B"/>
    <w:rsid w:val="0022008D"/>
    <w:rsid w:val="00220BFC"/>
    <w:rsid w:val="00220E5C"/>
    <w:rsid w:val="00221289"/>
    <w:rsid w:val="0022270B"/>
    <w:rsid w:val="0022275E"/>
    <w:rsid w:val="00222823"/>
    <w:rsid w:val="00222945"/>
    <w:rsid w:val="00224252"/>
    <w:rsid w:val="00226A30"/>
    <w:rsid w:val="00226BC4"/>
    <w:rsid w:val="00227E19"/>
    <w:rsid w:val="00230A12"/>
    <w:rsid w:val="00231E12"/>
    <w:rsid w:val="00233593"/>
    <w:rsid w:val="00233B45"/>
    <w:rsid w:val="00233D44"/>
    <w:rsid w:val="0023485E"/>
    <w:rsid w:val="00234AAF"/>
    <w:rsid w:val="00234B08"/>
    <w:rsid w:val="00234DCC"/>
    <w:rsid w:val="00235068"/>
    <w:rsid w:val="00236271"/>
    <w:rsid w:val="0023675F"/>
    <w:rsid w:val="00237997"/>
    <w:rsid w:val="00237E49"/>
    <w:rsid w:val="00240126"/>
    <w:rsid w:val="00240CC5"/>
    <w:rsid w:val="0024143B"/>
    <w:rsid w:val="00241770"/>
    <w:rsid w:val="002425A7"/>
    <w:rsid w:val="00242ECE"/>
    <w:rsid w:val="00243551"/>
    <w:rsid w:val="002438F7"/>
    <w:rsid w:val="002448BD"/>
    <w:rsid w:val="002449C6"/>
    <w:rsid w:val="00244DAE"/>
    <w:rsid w:val="00245078"/>
    <w:rsid w:val="00245F59"/>
    <w:rsid w:val="00246E22"/>
    <w:rsid w:val="0024740F"/>
    <w:rsid w:val="00247DE5"/>
    <w:rsid w:val="002508D4"/>
    <w:rsid w:val="0025125E"/>
    <w:rsid w:val="0025152B"/>
    <w:rsid w:val="00251899"/>
    <w:rsid w:val="00251D26"/>
    <w:rsid w:val="002528A1"/>
    <w:rsid w:val="00252C2C"/>
    <w:rsid w:val="00253E7F"/>
    <w:rsid w:val="002545DC"/>
    <w:rsid w:val="00254814"/>
    <w:rsid w:val="0025572F"/>
    <w:rsid w:val="00255C8A"/>
    <w:rsid w:val="00256EFB"/>
    <w:rsid w:val="002577CD"/>
    <w:rsid w:val="002602BA"/>
    <w:rsid w:val="00262198"/>
    <w:rsid w:val="002638BA"/>
    <w:rsid w:val="00263ED6"/>
    <w:rsid w:val="0026445D"/>
    <w:rsid w:val="002648C9"/>
    <w:rsid w:val="00265F77"/>
    <w:rsid w:val="002664F8"/>
    <w:rsid w:val="002668AD"/>
    <w:rsid w:val="0026699B"/>
    <w:rsid w:val="00266C5D"/>
    <w:rsid w:val="00267AB9"/>
    <w:rsid w:val="00271458"/>
    <w:rsid w:val="00271CD7"/>
    <w:rsid w:val="00271F1D"/>
    <w:rsid w:val="002722E9"/>
    <w:rsid w:val="002723E7"/>
    <w:rsid w:val="00273CAA"/>
    <w:rsid w:val="00274526"/>
    <w:rsid w:val="00274F5D"/>
    <w:rsid w:val="002759B3"/>
    <w:rsid w:val="00276170"/>
    <w:rsid w:val="00276B18"/>
    <w:rsid w:val="00276F52"/>
    <w:rsid w:val="00276FAD"/>
    <w:rsid w:val="00277050"/>
    <w:rsid w:val="00277FEC"/>
    <w:rsid w:val="0028065F"/>
    <w:rsid w:val="00280946"/>
    <w:rsid w:val="002809F7"/>
    <w:rsid w:val="00280CDF"/>
    <w:rsid w:val="00282881"/>
    <w:rsid w:val="00282FF1"/>
    <w:rsid w:val="00284238"/>
    <w:rsid w:val="002864DC"/>
    <w:rsid w:val="002868FB"/>
    <w:rsid w:val="002876B9"/>
    <w:rsid w:val="0029002B"/>
    <w:rsid w:val="002904E5"/>
    <w:rsid w:val="00290A5A"/>
    <w:rsid w:val="00290E37"/>
    <w:rsid w:val="002915CF"/>
    <w:rsid w:val="00291A14"/>
    <w:rsid w:val="002920F5"/>
    <w:rsid w:val="00292177"/>
    <w:rsid w:val="00292213"/>
    <w:rsid w:val="00292C90"/>
    <w:rsid w:val="00294570"/>
    <w:rsid w:val="00295035"/>
    <w:rsid w:val="00295353"/>
    <w:rsid w:val="002959B1"/>
    <w:rsid w:val="00296F36"/>
    <w:rsid w:val="002970A7"/>
    <w:rsid w:val="00297919"/>
    <w:rsid w:val="00297BAB"/>
    <w:rsid w:val="00297D2A"/>
    <w:rsid w:val="002A0C82"/>
    <w:rsid w:val="002A23E1"/>
    <w:rsid w:val="002A320E"/>
    <w:rsid w:val="002A32C3"/>
    <w:rsid w:val="002A3400"/>
    <w:rsid w:val="002A3583"/>
    <w:rsid w:val="002A3E32"/>
    <w:rsid w:val="002A3EE6"/>
    <w:rsid w:val="002A41FB"/>
    <w:rsid w:val="002A4977"/>
    <w:rsid w:val="002A4D10"/>
    <w:rsid w:val="002A5463"/>
    <w:rsid w:val="002A5934"/>
    <w:rsid w:val="002A5F92"/>
    <w:rsid w:val="002A5FD2"/>
    <w:rsid w:val="002B129D"/>
    <w:rsid w:val="002B1CB9"/>
    <w:rsid w:val="002B1F4D"/>
    <w:rsid w:val="002B231E"/>
    <w:rsid w:val="002B2807"/>
    <w:rsid w:val="002B29D0"/>
    <w:rsid w:val="002B34A7"/>
    <w:rsid w:val="002B39CA"/>
    <w:rsid w:val="002B4110"/>
    <w:rsid w:val="002B4555"/>
    <w:rsid w:val="002B45FE"/>
    <w:rsid w:val="002B49F4"/>
    <w:rsid w:val="002B4C99"/>
    <w:rsid w:val="002B5DFC"/>
    <w:rsid w:val="002B6D4B"/>
    <w:rsid w:val="002B6DD5"/>
    <w:rsid w:val="002B7363"/>
    <w:rsid w:val="002B78E8"/>
    <w:rsid w:val="002C011A"/>
    <w:rsid w:val="002C0289"/>
    <w:rsid w:val="002C029F"/>
    <w:rsid w:val="002C09AA"/>
    <w:rsid w:val="002C1454"/>
    <w:rsid w:val="002C18FE"/>
    <w:rsid w:val="002C206E"/>
    <w:rsid w:val="002C321B"/>
    <w:rsid w:val="002C36A9"/>
    <w:rsid w:val="002C481B"/>
    <w:rsid w:val="002C558F"/>
    <w:rsid w:val="002C6E77"/>
    <w:rsid w:val="002C6EF3"/>
    <w:rsid w:val="002C74B7"/>
    <w:rsid w:val="002C786B"/>
    <w:rsid w:val="002C7A3E"/>
    <w:rsid w:val="002D0786"/>
    <w:rsid w:val="002D07D0"/>
    <w:rsid w:val="002D098E"/>
    <w:rsid w:val="002D11FF"/>
    <w:rsid w:val="002D19D7"/>
    <w:rsid w:val="002D2146"/>
    <w:rsid w:val="002D248C"/>
    <w:rsid w:val="002D2A5C"/>
    <w:rsid w:val="002D2E87"/>
    <w:rsid w:val="002D38A3"/>
    <w:rsid w:val="002D3A7C"/>
    <w:rsid w:val="002D5819"/>
    <w:rsid w:val="002D6F61"/>
    <w:rsid w:val="002E0776"/>
    <w:rsid w:val="002E1760"/>
    <w:rsid w:val="002E1876"/>
    <w:rsid w:val="002E1B83"/>
    <w:rsid w:val="002E1D43"/>
    <w:rsid w:val="002E221C"/>
    <w:rsid w:val="002E237F"/>
    <w:rsid w:val="002E3071"/>
    <w:rsid w:val="002E3E1C"/>
    <w:rsid w:val="002E4077"/>
    <w:rsid w:val="002E56B9"/>
    <w:rsid w:val="002E67F7"/>
    <w:rsid w:val="002E6EF3"/>
    <w:rsid w:val="002E7A67"/>
    <w:rsid w:val="002E7B0A"/>
    <w:rsid w:val="002E7C25"/>
    <w:rsid w:val="002E7D40"/>
    <w:rsid w:val="002E7DC5"/>
    <w:rsid w:val="002E7E75"/>
    <w:rsid w:val="002E7F81"/>
    <w:rsid w:val="002F03DB"/>
    <w:rsid w:val="002F091B"/>
    <w:rsid w:val="002F091D"/>
    <w:rsid w:val="002F0A60"/>
    <w:rsid w:val="002F0E54"/>
    <w:rsid w:val="002F0E80"/>
    <w:rsid w:val="002F10C9"/>
    <w:rsid w:val="002F1125"/>
    <w:rsid w:val="002F1316"/>
    <w:rsid w:val="002F23D4"/>
    <w:rsid w:val="002F2508"/>
    <w:rsid w:val="002F27C9"/>
    <w:rsid w:val="002F3A1E"/>
    <w:rsid w:val="002F3F24"/>
    <w:rsid w:val="002F49DA"/>
    <w:rsid w:val="002F4A79"/>
    <w:rsid w:val="002F4B6B"/>
    <w:rsid w:val="002F4D2D"/>
    <w:rsid w:val="002F5A1B"/>
    <w:rsid w:val="002F62D0"/>
    <w:rsid w:val="002F6908"/>
    <w:rsid w:val="00300B72"/>
    <w:rsid w:val="003012BF"/>
    <w:rsid w:val="00301BB2"/>
    <w:rsid w:val="00301DA9"/>
    <w:rsid w:val="003022B3"/>
    <w:rsid w:val="00304B98"/>
    <w:rsid w:val="00304D67"/>
    <w:rsid w:val="003053FB"/>
    <w:rsid w:val="00305826"/>
    <w:rsid w:val="00306163"/>
    <w:rsid w:val="003066CA"/>
    <w:rsid w:val="00306867"/>
    <w:rsid w:val="00306BE4"/>
    <w:rsid w:val="00307774"/>
    <w:rsid w:val="00307D43"/>
    <w:rsid w:val="00307F02"/>
    <w:rsid w:val="0031018B"/>
    <w:rsid w:val="00310376"/>
    <w:rsid w:val="003117A0"/>
    <w:rsid w:val="003117C2"/>
    <w:rsid w:val="00311B18"/>
    <w:rsid w:val="00311E5C"/>
    <w:rsid w:val="0031228F"/>
    <w:rsid w:val="00313B69"/>
    <w:rsid w:val="00313D4D"/>
    <w:rsid w:val="00313D9C"/>
    <w:rsid w:val="0031436A"/>
    <w:rsid w:val="003144E8"/>
    <w:rsid w:val="00314B5A"/>
    <w:rsid w:val="00314BEC"/>
    <w:rsid w:val="00315C61"/>
    <w:rsid w:val="003164DC"/>
    <w:rsid w:val="00316A57"/>
    <w:rsid w:val="00317625"/>
    <w:rsid w:val="00320315"/>
    <w:rsid w:val="00320B5B"/>
    <w:rsid w:val="00321772"/>
    <w:rsid w:val="003218E9"/>
    <w:rsid w:val="00321DF1"/>
    <w:rsid w:val="00321F5D"/>
    <w:rsid w:val="003222C3"/>
    <w:rsid w:val="00322B78"/>
    <w:rsid w:val="0032383C"/>
    <w:rsid w:val="00323F71"/>
    <w:rsid w:val="003245CF"/>
    <w:rsid w:val="00324C99"/>
    <w:rsid w:val="00324F0C"/>
    <w:rsid w:val="00325BCE"/>
    <w:rsid w:val="0032647A"/>
    <w:rsid w:val="0033012C"/>
    <w:rsid w:val="0033032E"/>
    <w:rsid w:val="003306A6"/>
    <w:rsid w:val="00330E66"/>
    <w:rsid w:val="00331F7C"/>
    <w:rsid w:val="00333748"/>
    <w:rsid w:val="00334C07"/>
    <w:rsid w:val="00334D79"/>
    <w:rsid w:val="00334DDD"/>
    <w:rsid w:val="00334EC2"/>
    <w:rsid w:val="003355A8"/>
    <w:rsid w:val="003356D1"/>
    <w:rsid w:val="00335971"/>
    <w:rsid w:val="00335D20"/>
    <w:rsid w:val="003372C9"/>
    <w:rsid w:val="00337466"/>
    <w:rsid w:val="00337D40"/>
    <w:rsid w:val="00340520"/>
    <w:rsid w:val="0034056F"/>
    <w:rsid w:val="00340CFA"/>
    <w:rsid w:val="003426A8"/>
    <w:rsid w:val="003429D1"/>
    <w:rsid w:val="00343B09"/>
    <w:rsid w:val="003444E1"/>
    <w:rsid w:val="00344D04"/>
    <w:rsid w:val="00345B55"/>
    <w:rsid w:val="00345DBF"/>
    <w:rsid w:val="0034698C"/>
    <w:rsid w:val="00346B7F"/>
    <w:rsid w:val="0034709F"/>
    <w:rsid w:val="00347A58"/>
    <w:rsid w:val="003500CB"/>
    <w:rsid w:val="0035085B"/>
    <w:rsid w:val="00350D5A"/>
    <w:rsid w:val="003532C4"/>
    <w:rsid w:val="00353DBB"/>
    <w:rsid w:val="0035574E"/>
    <w:rsid w:val="00356AD8"/>
    <w:rsid w:val="00356C49"/>
    <w:rsid w:val="0036074F"/>
    <w:rsid w:val="00360F28"/>
    <w:rsid w:val="0036124A"/>
    <w:rsid w:val="0036131E"/>
    <w:rsid w:val="003623BD"/>
    <w:rsid w:val="0036241E"/>
    <w:rsid w:val="0036258F"/>
    <w:rsid w:val="0036270F"/>
    <w:rsid w:val="00362A13"/>
    <w:rsid w:val="00362DC2"/>
    <w:rsid w:val="00362F72"/>
    <w:rsid w:val="00363D67"/>
    <w:rsid w:val="00363EEA"/>
    <w:rsid w:val="003646A7"/>
    <w:rsid w:val="00364970"/>
    <w:rsid w:val="00364CBB"/>
    <w:rsid w:val="00364D0D"/>
    <w:rsid w:val="00365F09"/>
    <w:rsid w:val="00365F90"/>
    <w:rsid w:val="00366071"/>
    <w:rsid w:val="003664C5"/>
    <w:rsid w:val="003664CB"/>
    <w:rsid w:val="00366A38"/>
    <w:rsid w:val="00367C61"/>
    <w:rsid w:val="00367D69"/>
    <w:rsid w:val="00370EA6"/>
    <w:rsid w:val="00371A28"/>
    <w:rsid w:val="00372B97"/>
    <w:rsid w:val="00373166"/>
    <w:rsid w:val="00373BFA"/>
    <w:rsid w:val="00373D0E"/>
    <w:rsid w:val="00375162"/>
    <w:rsid w:val="0037594E"/>
    <w:rsid w:val="00375BB4"/>
    <w:rsid w:val="00376871"/>
    <w:rsid w:val="00377CF5"/>
    <w:rsid w:val="003806A9"/>
    <w:rsid w:val="00380A45"/>
    <w:rsid w:val="00380CC5"/>
    <w:rsid w:val="00381938"/>
    <w:rsid w:val="00381FD4"/>
    <w:rsid w:val="003820C6"/>
    <w:rsid w:val="00382716"/>
    <w:rsid w:val="0038354D"/>
    <w:rsid w:val="00383EEA"/>
    <w:rsid w:val="00384CB9"/>
    <w:rsid w:val="003852B7"/>
    <w:rsid w:val="00386144"/>
    <w:rsid w:val="00386A2C"/>
    <w:rsid w:val="00386B15"/>
    <w:rsid w:val="003870BD"/>
    <w:rsid w:val="00387812"/>
    <w:rsid w:val="00390BE6"/>
    <w:rsid w:val="00391887"/>
    <w:rsid w:val="0039194E"/>
    <w:rsid w:val="003919EB"/>
    <w:rsid w:val="00392B19"/>
    <w:rsid w:val="00393223"/>
    <w:rsid w:val="0039354E"/>
    <w:rsid w:val="00393AA6"/>
    <w:rsid w:val="003949E5"/>
    <w:rsid w:val="00395393"/>
    <w:rsid w:val="00396C7D"/>
    <w:rsid w:val="00397575"/>
    <w:rsid w:val="003A0256"/>
    <w:rsid w:val="003A0671"/>
    <w:rsid w:val="003A0D5F"/>
    <w:rsid w:val="003A1103"/>
    <w:rsid w:val="003A2372"/>
    <w:rsid w:val="003A2556"/>
    <w:rsid w:val="003A29E6"/>
    <w:rsid w:val="003A30B1"/>
    <w:rsid w:val="003A345A"/>
    <w:rsid w:val="003A3A25"/>
    <w:rsid w:val="003A50F7"/>
    <w:rsid w:val="003A53B4"/>
    <w:rsid w:val="003A57ED"/>
    <w:rsid w:val="003A599F"/>
    <w:rsid w:val="003A623E"/>
    <w:rsid w:val="003A6D95"/>
    <w:rsid w:val="003A71B3"/>
    <w:rsid w:val="003A7699"/>
    <w:rsid w:val="003A7B59"/>
    <w:rsid w:val="003B01C8"/>
    <w:rsid w:val="003B0346"/>
    <w:rsid w:val="003B09D1"/>
    <w:rsid w:val="003B0FF3"/>
    <w:rsid w:val="003B11E1"/>
    <w:rsid w:val="003B1E56"/>
    <w:rsid w:val="003B215E"/>
    <w:rsid w:val="003B25FF"/>
    <w:rsid w:val="003B2EDB"/>
    <w:rsid w:val="003B2FB6"/>
    <w:rsid w:val="003B429B"/>
    <w:rsid w:val="003B4B6F"/>
    <w:rsid w:val="003B638D"/>
    <w:rsid w:val="003B65B0"/>
    <w:rsid w:val="003B6F81"/>
    <w:rsid w:val="003C02A3"/>
    <w:rsid w:val="003C1C5A"/>
    <w:rsid w:val="003C2373"/>
    <w:rsid w:val="003C39CC"/>
    <w:rsid w:val="003C3DC2"/>
    <w:rsid w:val="003C3E54"/>
    <w:rsid w:val="003C3F01"/>
    <w:rsid w:val="003C48B1"/>
    <w:rsid w:val="003C4E8F"/>
    <w:rsid w:val="003C5272"/>
    <w:rsid w:val="003C55AB"/>
    <w:rsid w:val="003C577E"/>
    <w:rsid w:val="003C656F"/>
    <w:rsid w:val="003C676C"/>
    <w:rsid w:val="003C7021"/>
    <w:rsid w:val="003C7523"/>
    <w:rsid w:val="003C76BD"/>
    <w:rsid w:val="003C78CE"/>
    <w:rsid w:val="003D02A3"/>
    <w:rsid w:val="003D06BA"/>
    <w:rsid w:val="003D19D7"/>
    <w:rsid w:val="003D1CC5"/>
    <w:rsid w:val="003D1D48"/>
    <w:rsid w:val="003D1F2A"/>
    <w:rsid w:val="003D306B"/>
    <w:rsid w:val="003D3524"/>
    <w:rsid w:val="003D3B1C"/>
    <w:rsid w:val="003D3EA8"/>
    <w:rsid w:val="003D661F"/>
    <w:rsid w:val="003D670E"/>
    <w:rsid w:val="003D68F7"/>
    <w:rsid w:val="003D6D89"/>
    <w:rsid w:val="003D6E98"/>
    <w:rsid w:val="003D72B9"/>
    <w:rsid w:val="003D764B"/>
    <w:rsid w:val="003E219E"/>
    <w:rsid w:val="003E2543"/>
    <w:rsid w:val="003E3897"/>
    <w:rsid w:val="003E4147"/>
    <w:rsid w:val="003E4460"/>
    <w:rsid w:val="003E4FE8"/>
    <w:rsid w:val="003E59F5"/>
    <w:rsid w:val="003E5F75"/>
    <w:rsid w:val="003E6142"/>
    <w:rsid w:val="003E77E7"/>
    <w:rsid w:val="003E7846"/>
    <w:rsid w:val="003E7CBA"/>
    <w:rsid w:val="003F0E1B"/>
    <w:rsid w:val="003F149B"/>
    <w:rsid w:val="003F15A4"/>
    <w:rsid w:val="003F19E1"/>
    <w:rsid w:val="003F28FE"/>
    <w:rsid w:val="003F34CE"/>
    <w:rsid w:val="003F38DB"/>
    <w:rsid w:val="003F3A82"/>
    <w:rsid w:val="003F3B9A"/>
    <w:rsid w:val="003F3BD2"/>
    <w:rsid w:val="003F3DCC"/>
    <w:rsid w:val="003F3DD6"/>
    <w:rsid w:val="003F520E"/>
    <w:rsid w:val="003F6B1F"/>
    <w:rsid w:val="003F7751"/>
    <w:rsid w:val="003F7818"/>
    <w:rsid w:val="00401E21"/>
    <w:rsid w:val="00402308"/>
    <w:rsid w:val="00402D28"/>
    <w:rsid w:val="00403F03"/>
    <w:rsid w:val="004049D8"/>
    <w:rsid w:val="00404E41"/>
    <w:rsid w:val="0040531B"/>
    <w:rsid w:val="00405BF4"/>
    <w:rsid w:val="00406389"/>
    <w:rsid w:val="00406C8E"/>
    <w:rsid w:val="00406E7E"/>
    <w:rsid w:val="0040729B"/>
    <w:rsid w:val="00407DAF"/>
    <w:rsid w:val="004107FC"/>
    <w:rsid w:val="00410BEE"/>
    <w:rsid w:val="004124AA"/>
    <w:rsid w:val="00412855"/>
    <w:rsid w:val="00412C93"/>
    <w:rsid w:val="0041339A"/>
    <w:rsid w:val="00413970"/>
    <w:rsid w:val="00413BEB"/>
    <w:rsid w:val="00415BEC"/>
    <w:rsid w:val="00415F9F"/>
    <w:rsid w:val="00416250"/>
    <w:rsid w:val="00416A6E"/>
    <w:rsid w:val="00416E00"/>
    <w:rsid w:val="00417029"/>
    <w:rsid w:val="00417D98"/>
    <w:rsid w:val="00420196"/>
    <w:rsid w:val="004202BB"/>
    <w:rsid w:val="00420750"/>
    <w:rsid w:val="004212DC"/>
    <w:rsid w:val="0042142F"/>
    <w:rsid w:val="004220EB"/>
    <w:rsid w:val="0042217A"/>
    <w:rsid w:val="0042329E"/>
    <w:rsid w:val="00423AE5"/>
    <w:rsid w:val="00423D9C"/>
    <w:rsid w:val="0042459C"/>
    <w:rsid w:val="004258E6"/>
    <w:rsid w:val="00425FFA"/>
    <w:rsid w:val="00426C77"/>
    <w:rsid w:val="0043080B"/>
    <w:rsid w:val="00430BEF"/>
    <w:rsid w:val="004312EC"/>
    <w:rsid w:val="0043141D"/>
    <w:rsid w:val="00431658"/>
    <w:rsid w:val="00432498"/>
    <w:rsid w:val="00432CF3"/>
    <w:rsid w:val="0043338B"/>
    <w:rsid w:val="00433FAC"/>
    <w:rsid w:val="0043469C"/>
    <w:rsid w:val="004355DB"/>
    <w:rsid w:val="00436768"/>
    <w:rsid w:val="00436B97"/>
    <w:rsid w:val="00436D19"/>
    <w:rsid w:val="00436EC4"/>
    <w:rsid w:val="004378AB"/>
    <w:rsid w:val="004409A9"/>
    <w:rsid w:val="004411DE"/>
    <w:rsid w:val="004419B3"/>
    <w:rsid w:val="0044222E"/>
    <w:rsid w:val="00442678"/>
    <w:rsid w:val="004430CF"/>
    <w:rsid w:val="00443C61"/>
    <w:rsid w:val="004443F3"/>
    <w:rsid w:val="00444816"/>
    <w:rsid w:val="00444BC8"/>
    <w:rsid w:val="00444F43"/>
    <w:rsid w:val="00445B82"/>
    <w:rsid w:val="00445DB1"/>
    <w:rsid w:val="00445F56"/>
    <w:rsid w:val="004461B6"/>
    <w:rsid w:val="00447588"/>
    <w:rsid w:val="0044794D"/>
    <w:rsid w:val="0045036A"/>
    <w:rsid w:val="00450893"/>
    <w:rsid w:val="00450D46"/>
    <w:rsid w:val="0045218E"/>
    <w:rsid w:val="0045294E"/>
    <w:rsid w:val="0045313D"/>
    <w:rsid w:val="00453192"/>
    <w:rsid w:val="0045524C"/>
    <w:rsid w:val="0045531A"/>
    <w:rsid w:val="00456D2D"/>
    <w:rsid w:val="004579AF"/>
    <w:rsid w:val="00457FE5"/>
    <w:rsid w:val="00460322"/>
    <w:rsid w:val="00460419"/>
    <w:rsid w:val="00460F2F"/>
    <w:rsid w:val="00460F6B"/>
    <w:rsid w:val="00462402"/>
    <w:rsid w:val="00462601"/>
    <w:rsid w:val="00462A06"/>
    <w:rsid w:val="00464409"/>
    <w:rsid w:val="00465064"/>
    <w:rsid w:val="004650C3"/>
    <w:rsid w:val="0046539D"/>
    <w:rsid w:val="00465893"/>
    <w:rsid w:val="004666CF"/>
    <w:rsid w:val="00467C82"/>
    <w:rsid w:val="00467D13"/>
    <w:rsid w:val="00467E4B"/>
    <w:rsid w:val="00471777"/>
    <w:rsid w:val="00471831"/>
    <w:rsid w:val="0047191D"/>
    <w:rsid w:val="00471C24"/>
    <w:rsid w:val="00473345"/>
    <w:rsid w:val="00474B0A"/>
    <w:rsid w:val="00474B1A"/>
    <w:rsid w:val="004752DA"/>
    <w:rsid w:val="0047548C"/>
    <w:rsid w:val="004759E3"/>
    <w:rsid w:val="00475D18"/>
    <w:rsid w:val="004773CA"/>
    <w:rsid w:val="0048018F"/>
    <w:rsid w:val="00480C4C"/>
    <w:rsid w:val="00481C89"/>
    <w:rsid w:val="00481DAA"/>
    <w:rsid w:val="004828F0"/>
    <w:rsid w:val="0048291F"/>
    <w:rsid w:val="004843C6"/>
    <w:rsid w:val="0048446D"/>
    <w:rsid w:val="0048690E"/>
    <w:rsid w:val="00486F79"/>
    <w:rsid w:val="00487A5B"/>
    <w:rsid w:val="0049039E"/>
    <w:rsid w:val="004919F5"/>
    <w:rsid w:val="004923A5"/>
    <w:rsid w:val="004932DD"/>
    <w:rsid w:val="00493CC6"/>
    <w:rsid w:val="00494D8B"/>
    <w:rsid w:val="004953F9"/>
    <w:rsid w:val="00495897"/>
    <w:rsid w:val="00495F44"/>
    <w:rsid w:val="004961A9"/>
    <w:rsid w:val="00496292"/>
    <w:rsid w:val="00496732"/>
    <w:rsid w:val="0049797E"/>
    <w:rsid w:val="00497C82"/>
    <w:rsid w:val="004A0584"/>
    <w:rsid w:val="004A1C16"/>
    <w:rsid w:val="004A1CD5"/>
    <w:rsid w:val="004A1E4A"/>
    <w:rsid w:val="004A2092"/>
    <w:rsid w:val="004A39E5"/>
    <w:rsid w:val="004A3A25"/>
    <w:rsid w:val="004A3F3F"/>
    <w:rsid w:val="004A41D6"/>
    <w:rsid w:val="004A4C28"/>
    <w:rsid w:val="004A6032"/>
    <w:rsid w:val="004A64E3"/>
    <w:rsid w:val="004A6933"/>
    <w:rsid w:val="004A74F2"/>
    <w:rsid w:val="004A7B4A"/>
    <w:rsid w:val="004B011D"/>
    <w:rsid w:val="004B029E"/>
    <w:rsid w:val="004B0670"/>
    <w:rsid w:val="004B10E8"/>
    <w:rsid w:val="004B1F2B"/>
    <w:rsid w:val="004B1FF4"/>
    <w:rsid w:val="004B248C"/>
    <w:rsid w:val="004B2595"/>
    <w:rsid w:val="004B34FB"/>
    <w:rsid w:val="004B3606"/>
    <w:rsid w:val="004B3CF2"/>
    <w:rsid w:val="004B427F"/>
    <w:rsid w:val="004B4536"/>
    <w:rsid w:val="004B4FCB"/>
    <w:rsid w:val="004B5911"/>
    <w:rsid w:val="004B5C65"/>
    <w:rsid w:val="004B5E7F"/>
    <w:rsid w:val="004B6A80"/>
    <w:rsid w:val="004B6B5E"/>
    <w:rsid w:val="004B7EA3"/>
    <w:rsid w:val="004B7FEF"/>
    <w:rsid w:val="004C08CC"/>
    <w:rsid w:val="004C12BD"/>
    <w:rsid w:val="004C13D0"/>
    <w:rsid w:val="004C2163"/>
    <w:rsid w:val="004C29F7"/>
    <w:rsid w:val="004C2BB4"/>
    <w:rsid w:val="004C2DBF"/>
    <w:rsid w:val="004C2F62"/>
    <w:rsid w:val="004C2FEF"/>
    <w:rsid w:val="004C366C"/>
    <w:rsid w:val="004C36DA"/>
    <w:rsid w:val="004C39F3"/>
    <w:rsid w:val="004C48B3"/>
    <w:rsid w:val="004C4908"/>
    <w:rsid w:val="004C4AE4"/>
    <w:rsid w:val="004C5995"/>
    <w:rsid w:val="004C622A"/>
    <w:rsid w:val="004C7064"/>
    <w:rsid w:val="004C7258"/>
    <w:rsid w:val="004C77CD"/>
    <w:rsid w:val="004C7AC7"/>
    <w:rsid w:val="004C7E71"/>
    <w:rsid w:val="004D0016"/>
    <w:rsid w:val="004D08D0"/>
    <w:rsid w:val="004D0F88"/>
    <w:rsid w:val="004D1D0D"/>
    <w:rsid w:val="004D21E5"/>
    <w:rsid w:val="004D275C"/>
    <w:rsid w:val="004D3A3D"/>
    <w:rsid w:val="004D3FDD"/>
    <w:rsid w:val="004D49B6"/>
    <w:rsid w:val="004D4A3E"/>
    <w:rsid w:val="004D5F3B"/>
    <w:rsid w:val="004D6570"/>
    <w:rsid w:val="004D6605"/>
    <w:rsid w:val="004D6A08"/>
    <w:rsid w:val="004D6BC8"/>
    <w:rsid w:val="004E02A6"/>
    <w:rsid w:val="004E0EA0"/>
    <w:rsid w:val="004E165F"/>
    <w:rsid w:val="004E1EA0"/>
    <w:rsid w:val="004E2FB4"/>
    <w:rsid w:val="004E31E0"/>
    <w:rsid w:val="004E3C37"/>
    <w:rsid w:val="004E3F73"/>
    <w:rsid w:val="004E40E5"/>
    <w:rsid w:val="004E4457"/>
    <w:rsid w:val="004E4829"/>
    <w:rsid w:val="004E4A00"/>
    <w:rsid w:val="004E523A"/>
    <w:rsid w:val="004E6205"/>
    <w:rsid w:val="004E676E"/>
    <w:rsid w:val="004E6BF3"/>
    <w:rsid w:val="004E7E21"/>
    <w:rsid w:val="004F0D8A"/>
    <w:rsid w:val="004F25F6"/>
    <w:rsid w:val="004F27C9"/>
    <w:rsid w:val="004F2A41"/>
    <w:rsid w:val="004F2F28"/>
    <w:rsid w:val="004F3677"/>
    <w:rsid w:val="004F38D8"/>
    <w:rsid w:val="004F3F50"/>
    <w:rsid w:val="004F4FC2"/>
    <w:rsid w:val="004F5EE1"/>
    <w:rsid w:val="004F635D"/>
    <w:rsid w:val="004F7966"/>
    <w:rsid w:val="0050078E"/>
    <w:rsid w:val="00500F76"/>
    <w:rsid w:val="00502414"/>
    <w:rsid w:val="0050257B"/>
    <w:rsid w:val="005028BA"/>
    <w:rsid w:val="0050291C"/>
    <w:rsid w:val="00502AAA"/>
    <w:rsid w:val="0050312B"/>
    <w:rsid w:val="0050332D"/>
    <w:rsid w:val="00504C6C"/>
    <w:rsid w:val="00505977"/>
    <w:rsid w:val="005059F6"/>
    <w:rsid w:val="00505ECE"/>
    <w:rsid w:val="00506E1C"/>
    <w:rsid w:val="00507202"/>
    <w:rsid w:val="00507981"/>
    <w:rsid w:val="00510AE1"/>
    <w:rsid w:val="0051228C"/>
    <w:rsid w:val="00512620"/>
    <w:rsid w:val="00514791"/>
    <w:rsid w:val="00514D0F"/>
    <w:rsid w:val="00514DD6"/>
    <w:rsid w:val="00514E63"/>
    <w:rsid w:val="00515F12"/>
    <w:rsid w:val="00516E45"/>
    <w:rsid w:val="00517085"/>
    <w:rsid w:val="00520B34"/>
    <w:rsid w:val="00520D73"/>
    <w:rsid w:val="00522855"/>
    <w:rsid w:val="005229C3"/>
    <w:rsid w:val="00522DD8"/>
    <w:rsid w:val="0052361C"/>
    <w:rsid w:val="00523B5E"/>
    <w:rsid w:val="005240A1"/>
    <w:rsid w:val="00525E2E"/>
    <w:rsid w:val="00526435"/>
    <w:rsid w:val="00526D30"/>
    <w:rsid w:val="005275BF"/>
    <w:rsid w:val="005278C8"/>
    <w:rsid w:val="00530A91"/>
    <w:rsid w:val="00530CAF"/>
    <w:rsid w:val="00530F61"/>
    <w:rsid w:val="0053109D"/>
    <w:rsid w:val="005320E4"/>
    <w:rsid w:val="005322A3"/>
    <w:rsid w:val="005323C1"/>
    <w:rsid w:val="00532678"/>
    <w:rsid w:val="00532EFB"/>
    <w:rsid w:val="0053384A"/>
    <w:rsid w:val="0053392A"/>
    <w:rsid w:val="00534243"/>
    <w:rsid w:val="005343A7"/>
    <w:rsid w:val="00534550"/>
    <w:rsid w:val="00534741"/>
    <w:rsid w:val="00535ED6"/>
    <w:rsid w:val="00536293"/>
    <w:rsid w:val="0053671F"/>
    <w:rsid w:val="00536E63"/>
    <w:rsid w:val="00537611"/>
    <w:rsid w:val="00537F01"/>
    <w:rsid w:val="00540D11"/>
    <w:rsid w:val="00542DAB"/>
    <w:rsid w:val="0054486E"/>
    <w:rsid w:val="00544A09"/>
    <w:rsid w:val="00544B4A"/>
    <w:rsid w:val="0054504C"/>
    <w:rsid w:val="005450B5"/>
    <w:rsid w:val="005456D7"/>
    <w:rsid w:val="00545821"/>
    <w:rsid w:val="00546105"/>
    <w:rsid w:val="00546875"/>
    <w:rsid w:val="00546C3C"/>
    <w:rsid w:val="00547F5C"/>
    <w:rsid w:val="00550D64"/>
    <w:rsid w:val="005519DC"/>
    <w:rsid w:val="0055281D"/>
    <w:rsid w:val="005528BF"/>
    <w:rsid w:val="00553F81"/>
    <w:rsid w:val="00554B31"/>
    <w:rsid w:val="00555B78"/>
    <w:rsid w:val="00555EC7"/>
    <w:rsid w:val="00556BF9"/>
    <w:rsid w:val="005606A1"/>
    <w:rsid w:val="005616C4"/>
    <w:rsid w:val="00561827"/>
    <w:rsid w:val="00561DCA"/>
    <w:rsid w:val="00561DE4"/>
    <w:rsid w:val="005622DF"/>
    <w:rsid w:val="00563666"/>
    <w:rsid w:val="00563874"/>
    <w:rsid w:val="005639AA"/>
    <w:rsid w:val="00563D00"/>
    <w:rsid w:val="00564394"/>
    <w:rsid w:val="00564AD0"/>
    <w:rsid w:val="00564B53"/>
    <w:rsid w:val="0056507B"/>
    <w:rsid w:val="005652A3"/>
    <w:rsid w:val="00565E12"/>
    <w:rsid w:val="00566460"/>
    <w:rsid w:val="00566481"/>
    <w:rsid w:val="0056686B"/>
    <w:rsid w:val="005674EF"/>
    <w:rsid w:val="00570355"/>
    <w:rsid w:val="00570E43"/>
    <w:rsid w:val="0057136F"/>
    <w:rsid w:val="00571A48"/>
    <w:rsid w:val="00572004"/>
    <w:rsid w:val="00572056"/>
    <w:rsid w:val="005724AF"/>
    <w:rsid w:val="0057262A"/>
    <w:rsid w:val="005728DD"/>
    <w:rsid w:val="00572FC9"/>
    <w:rsid w:val="0057361F"/>
    <w:rsid w:val="00573835"/>
    <w:rsid w:val="00573C00"/>
    <w:rsid w:val="00573EDC"/>
    <w:rsid w:val="0057401E"/>
    <w:rsid w:val="00574026"/>
    <w:rsid w:val="0057459A"/>
    <w:rsid w:val="00574A7A"/>
    <w:rsid w:val="0057581B"/>
    <w:rsid w:val="005766B9"/>
    <w:rsid w:val="00576FCF"/>
    <w:rsid w:val="00577ABE"/>
    <w:rsid w:val="00577FA2"/>
    <w:rsid w:val="00580167"/>
    <w:rsid w:val="00580226"/>
    <w:rsid w:val="005805C4"/>
    <w:rsid w:val="00580F5E"/>
    <w:rsid w:val="00581E60"/>
    <w:rsid w:val="005820A6"/>
    <w:rsid w:val="005822FD"/>
    <w:rsid w:val="005826F6"/>
    <w:rsid w:val="00583661"/>
    <w:rsid w:val="005841ED"/>
    <w:rsid w:val="00584245"/>
    <w:rsid w:val="00584761"/>
    <w:rsid w:val="00584EAF"/>
    <w:rsid w:val="00585937"/>
    <w:rsid w:val="00585A85"/>
    <w:rsid w:val="00587DA2"/>
    <w:rsid w:val="005900A5"/>
    <w:rsid w:val="005904AD"/>
    <w:rsid w:val="005908D3"/>
    <w:rsid w:val="00590A22"/>
    <w:rsid w:val="00590DCD"/>
    <w:rsid w:val="005910DD"/>
    <w:rsid w:val="005932D6"/>
    <w:rsid w:val="00593594"/>
    <w:rsid w:val="00593C53"/>
    <w:rsid w:val="00593DD2"/>
    <w:rsid w:val="005948C3"/>
    <w:rsid w:val="00594D9A"/>
    <w:rsid w:val="0059564E"/>
    <w:rsid w:val="00595F61"/>
    <w:rsid w:val="005973B5"/>
    <w:rsid w:val="005975D9"/>
    <w:rsid w:val="00597AC1"/>
    <w:rsid w:val="00597D70"/>
    <w:rsid w:val="005A1BAA"/>
    <w:rsid w:val="005A1EF1"/>
    <w:rsid w:val="005A370C"/>
    <w:rsid w:val="005A3B16"/>
    <w:rsid w:val="005A3D59"/>
    <w:rsid w:val="005A4F2C"/>
    <w:rsid w:val="005A50D3"/>
    <w:rsid w:val="005A538A"/>
    <w:rsid w:val="005A5525"/>
    <w:rsid w:val="005A58E9"/>
    <w:rsid w:val="005A5B1B"/>
    <w:rsid w:val="005A5FC8"/>
    <w:rsid w:val="005A6712"/>
    <w:rsid w:val="005A724D"/>
    <w:rsid w:val="005A76CF"/>
    <w:rsid w:val="005B0183"/>
    <w:rsid w:val="005B0571"/>
    <w:rsid w:val="005B16C1"/>
    <w:rsid w:val="005B22A3"/>
    <w:rsid w:val="005B22BC"/>
    <w:rsid w:val="005B3E30"/>
    <w:rsid w:val="005B41C8"/>
    <w:rsid w:val="005B4829"/>
    <w:rsid w:val="005B507F"/>
    <w:rsid w:val="005B55B4"/>
    <w:rsid w:val="005B5ACD"/>
    <w:rsid w:val="005B738A"/>
    <w:rsid w:val="005B76E7"/>
    <w:rsid w:val="005B7BB1"/>
    <w:rsid w:val="005C09BF"/>
    <w:rsid w:val="005C1B0A"/>
    <w:rsid w:val="005C2A6A"/>
    <w:rsid w:val="005C2DED"/>
    <w:rsid w:val="005C308C"/>
    <w:rsid w:val="005C3FD9"/>
    <w:rsid w:val="005C483A"/>
    <w:rsid w:val="005C4B01"/>
    <w:rsid w:val="005C4E9C"/>
    <w:rsid w:val="005C54BB"/>
    <w:rsid w:val="005C612D"/>
    <w:rsid w:val="005C627A"/>
    <w:rsid w:val="005C6713"/>
    <w:rsid w:val="005C6878"/>
    <w:rsid w:val="005D0AD4"/>
    <w:rsid w:val="005D2181"/>
    <w:rsid w:val="005D28F7"/>
    <w:rsid w:val="005D3319"/>
    <w:rsid w:val="005D3389"/>
    <w:rsid w:val="005D3DF5"/>
    <w:rsid w:val="005D4190"/>
    <w:rsid w:val="005D4201"/>
    <w:rsid w:val="005D429E"/>
    <w:rsid w:val="005D4443"/>
    <w:rsid w:val="005D4C4B"/>
    <w:rsid w:val="005D614C"/>
    <w:rsid w:val="005D675D"/>
    <w:rsid w:val="005E1424"/>
    <w:rsid w:val="005E45F5"/>
    <w:rsid w:val="005E4AD7"/>
    <w:rsid w:val="005E669C"/>
    <w:rsid w:val="005E7A58"/>
    <w:rsid w:val="005E7D0E"/>
    <w:rsid w:val="005F0074"/>
    <w:rsid w:val="005F19D4"/>
    <w:rsid w:val="005F1A97"/>
    <w:rsid w:val="005F25CD"/>
    <w:rsid w:val="005F28D6"/>
    <w:rsid w:val="005F2A07"/>
    <w:rsid w:val="005F3CAD"/>
    <w:rsid w:val="005F4048"/>
    <w:rsid w:val="005F409D"/>
    <w:rsid w:val="005F43EB"/>
    <w:rsid w:val="005F4BA1"/>
    <w:rsid w:val="005F5C2F"/>
    <w:rsid w:val="005F5D63"/>
    <w:rsid w:val="005F7ADA"/>
    <w:rsid w:val="006002CC"/>
    <w:rsid w:val="00600BE8"/>
    <w:rsid w:val="00600EFD"/>
    <w:rsid w:val="00600F4D"/>
    <w:rsid w:val="00601675"/>
    <w:rsid w:val="0060172F"/>
    <w:rsid w:val="00601E41"/>
    <w:rsid w:val="006021DC"/>
    <w:rsid w:val="0060265F"/>
    <w:rsid w:val="006027E9"/>
    <w:rsid w:val="00602DB6"/>
    <w:rsid w:val="00603270"/>
    <w:rsid w:val="006032EC"/>
    <w:rsid w:val="006038BD"/>
    <w:rsid w:val="006041CA"/>
    <w:rsid w:val="006044E4"/>
    <w:rsid w:val="00604A49"/>
    <w:rsid w:val="00605466"/>
    <w:rsid w:val="00605635"/>
    <w:rsid w:val="00605D76"/>
    <w:rsid w:val="00607518"/>
    <w:rsid w:val="00607C48"/>
    <w:rsid w:val="006102BD"/>
    <w:rsid w:val="00610A4B"/>
    <w:rsid w:val="0061171A"/>
    <w:rsid w:val="00611896"/>
    <w:rsid w:val="006127C0"/>
    <w:rsid w:val="00612952"/>
    <w:rsid w:val="006131EC"/>
    <w:rsid w:val="0061354E"/>
    <w:rsid w:val="00613A08"/>
    <w:rsid w:val="0061425B"/>
    <w:rsid w:val="00614CC1"/>
    <w:rsid w:val="00614E51"/>
    <w:rsid w:val="00615016"/>
    <w:rsid w:val="00615017"/>
    <w:rsid w:val="00615535"/>
    <w:rsid w:val="0061562F"/>
    <w:rsid w:val="006160A6"/>
    <w:rsid w:val="0061677B"/>
    <w:rsid w:val="0061686D"/>
    <w:rsid w:val="006174BF"/>
    <w:rsid w:val="00620D3E"/>
    <w:rsid w:val="00620F7B"/>
    <w:rsid w:val="006217C5"/>
    <w:rsid w:val="00621842"/>
    <w:rsid w:val="00621DCD"/>
    <w:rsid w:val="00622698"/>
    <w:rsid w:val="00622867"/>
    <w:rsid w:val="006238E9"/>
    <w:rsid w:val="00625520"/>
    <w:rsid w:val="00625795"/>
    <w:rsid w:val="00625B83"/>
    <w:rsid w:val="00626901"/>
    <w:rsid w:val="00626955"/>
    <w:rsid w:val="00626CB5"/>
    <w:rsid w:val="006279B3"/>
    <w:rsid w:val="00627BE0"/>
    <w:rsid w:val="00627CAF"/>
    <w:rsid w:val="006301E5"/>
    <w:rsid w:val="00630559"/>
    <w:rsid w:val="00630C12"/>
    <w:rsid w:val="00630DCC"/>
    <w:rsid w:val="00631F70"/>
    <w:rsid w:val="00632746"/>
    <w:rsid w:val="0063414C"/>
    <w:rsid w:val="00634E0E"/>
    <w:rsid w:val="006352AD"/>
    <w:rsid w:val="006356E0"/>
    <w:rsid w:val="00635C2F"/>
    <w:rsid w:val="00636526"/>
    <w:rsid w:val="0063776B"/>
    <w:rsid w:val="00637C42"/>
    <w:rsid w:val="00641201"/>
    <w:rsid w:val="00641AF5"/>
    <w:rsid w:val="00642EAE"/>
    <w:rsid w:val="0064307D"/>
    <w:rsid w:val="00643111"/>
    <w:rsid w:val="00643663"/>
    <w:rsid w:val="0064388E"/>
    <w:rsid w:val="00643F28"/>
    <w:rsid w:val="00644B8E"/>
    <w:rsid w:val="00645A6F"/>
    <w:rsid w:val="00646172"/>
    <w:rsid w:val="00646D01"/>
    <w:rsid w:val="00646EAB"/>
    <w:rsid w:val="006471F2"/>
    <w:rsid w:val="00647605"/>
    <w:rsid w:val="00647F83"/>
    <w:rsid w:val="00650205"/>
    <w:rsid w:val="006509D4"/>
    <w:rsid w:val="006510FE"/>
    <w:rsid w:val="006511F0"/>
    <w:rsid w:val="00651400"/>
    <w:rsid w:val="00652E46"/>
    <w:rsid w:val="0065390B"/>
    <w:rsid w:val="00654027"/>
    <w:rsid w:val="00654B8E"/>
    <w:rsid w:val="00654F70"/>
    <w:rsid w:val="00655B80"/>
    <w:rsid w:val="00656008"/>
    <w:rsid w:val="00656155"/>
    <w:rsid w:val="006574E5"/>
    <w:rsid w:val="0065755B"/>
    <w:rsid w:val="006613CC"/>
    <w:rsid w:val="00661909"/>
    <w:rsid w:val="0066336A"/>
    <w:rsid w:val="00663593"/>
    <w:rsid w:val="00663739"/>
    <w:rsid w:val="00663791"/>
    <w:rsid w:val="00663938"/>
    <w:rsid w:val="006646A6"/>
    <w:rsid w:val="0066732A"/>
    <w:rsid w:val="006703A0"/>
    <w:rsid w:val="0067217D"/>
    <w:rsid w:val="0067279F"/>
    <w:rsid w:val="00672C51"/>
    <w:rsid w:val="0067305A"/>
    <w:rsid w:val="00673543"/>
    <w:rsid w:val="00673C03"/>
    <w:rsid w:val="00674DFC"/>
    <w:rsid w:val="00675210"/>
    <w:rsid w:val="00677483"/>
    <w:rsid w:val="00681DA0"/>
    <w:rsid w:val="006834B7"/>
    <w:rsid w:val="00683745"/>
    <w:rsid w:val="0068424B"/>
    <w:rsid w:val="006850BB"/>
    <w:rsid w:val="00686329"/>
    <w:rsid w:val="00687737"/>
    <w:rsid w:val="006877E3"/>
    <w:rsid w:val="00687D97"/>
    <w:rsid w:val="00690173"/>
    <w:rsid w:val="00690685"/>
    <w:rsid w:val="0069185A"/>
    <w:rsid w:val="006918CC"/>
    <w:rsid w:val="00692516"/>
    <w:rsid w:val="0069271F"/>
    <w:rsid w:val="0069289C"/>
    <w:rsid w:val="006928AC"/>
    <w:rsid w:val="00692EB2"/>
    <w:rsid w:val="00692EF2"/>
    <w:rsid w:val="00692F26"/>
    <w:rsid w:val="00693151"/>
    <w:rsid w:val="006933DC"/>
    <w:rsid w:val="0069357E"/>
    <w:rsid w:val="0069388C"/>
    <w:rsid w:val="00693CED"/>
    <w:rsid w:val="006962A1"/>
    <w:rsid w:val="006976F4"/>
    <w:rsid w:val="00697E4A"/>
    <w:rsid w:val="006A103E"/>
    <w:rsid w:val="006A106F"/>
    <w:rsid w:val="006A1892"/>
    <w:rsid w:val="006A2500"/>
    <w:rsid w:val="006A2784"/>
    <w:rsid w:val="006A2DE9"/>
    <w:rsid w:val="006A2ED2"/>
    <w:rsid w:val="006A3325"/>
    <w:rsid w:val="006A3A1D"/>
    <w:rsid w:val="006A3BAC"/>
    <w:rsid w:val="006A3CEA"/>
    <w:rsid w:val="006A45DC"/>
    <w:rsid w:val="006A5359"/>
    <w:rsid w:val="006A562C"/>
    <w:rsid w:val="006A5AF2"/>
    <w:rsid w:val="006A5C08"/>
    <w:rsid w:val="006A63BE"/>
    <w:rsid w:val="006A687E"/>
    <w:rsid w:val="006A6B2C"/>
    <w:rsid w:val="006A734E"/>
    <w:rsid w:val="006A7357"/>
    <w:rsid w:val="006A77A2"/>
    <w:rsid w:val="006A7832"/>
    <w:rsid w:val="006A7AEF"/>
    <w:rsid w:val="006B1811"/>
    <w:rsid w:val="006B1B47"/>
    <w:rsid w:val="006B2467"/>
    <w:rsid w:val="006B2C85"/>
    <w:rsid w:val="006B2D05"/>
    <w:rsid w:val="006B427B"/>
    <w:rsid w:val="006B489C"/>
    <w:rsid w:val="006B4D2F"/>
    <w:rsid w:val="006B52DE"/>
    <w:rsid w:val="006B57D2"/>
    <w:rsid w:val="006B5A39"/>
    <w:rsid w:val="006B6239"/>
    <w:rsid w:val="006B68C2"/>
    <w:rsid w:val="006B6B36"/>
    <w:rsid w:val="006B6E18"/>
    <w:rsid w:val="006B78C3"/>
    <w:rsid w:val="006B7F64"/>
    <w:rsid w:val="006C0CFA"/>
    <w:rsid w:val="006C11EF"/>
    <w:rsid w:val="006C13EA"/>
    <w:rsid w:val="006C215A"/>
    <w:rsid w:val="006C2577"/>
    <w:rsid w:val="006C3690"/>
    <w:rsid w:val="006C48E4"/>
    <w:rsid w:val="006C4F6C"/>
    <w:rsid w:val="006C5023"/>
    <w:rsid w:val="006C5CDF"/>
    <w:rsid w:val="006C6C0E"/>
    <w:rsid w:val="006C7199"/>
    <w:rsid w:val="006C7511"/>
    <w:rsid w:val="006C7572"/>
    <w:rsid w:val="006C7AE7"/>
    <w:rsid w:val="006C7F08"/>
    <w:rsid w:val="006D0566"/>
    <w:rsid w:val="006D0687"/>
    <w:rsid w:val="006D0E60"/>
    <w:rsid w:val="006D10C7"/>
    <w:rsid w:val="006D1339"/>
    <w:rsid w:val="006D1FAC"/>
    <w:rsid w:val="006D1FAD"/>
    <w:rsid w:val="006D2214"/>
    <w:rsid w:val="006D333D"/>
    <w:rsid w:val="006D338C"/>
    <w:rsid w:val="006D4336"/>
    <w:rsid w:val="006D49CC"/>
    <w:rsid w:val="006D4F53"/>
    <w:rsid w:val="006D598E"/>
    <w:rsid w:val="006D6323"/>
    <w:rsid w:val="006D65E4"/>
    <w:rsid w:val="006D66FD"/>
    <w:rsid w:val="006D7A42"/>
    <w:rsid w:val="006D7B85"/>
    <w:rsid w:val="006E030F"/>
    <w:rsid w:val="006E0BF5"/>
    <w:rsid w:val="006E1366"/>
    <w:rsid w:val="006E141C"/>
    <w:rsid w:val="006E20F0"/>
    <w:rsid w:val="006E2AAA"/>
    <w:rsid w:val="006E2DFB"/>
    <w:rsid w:val="006E2EBB"/>
    <w:rsid w:val="006E30D9"/>
    <w:rsid w:val="006E44A0"/>
    <w:rsid w:val="006E47B4"/>
    <w:rsid w:val="006E4D21"/>
    <w:rsid w:val="006E50F4"/>
    <w:rsid w:val="006E5629"/>
    <w:rsid w:val="006E5840"/>
    <w:rsid w:val="006E5F61"/>
    <w:rsid w:val="006E6F93"/>
    <w:rsid w:val="006E7B39"/>
    <w:rsid w:val="006F0126"/>
    <w:rsid w:val="006F0508"/>
    <w:rsid w:val="006F064E"/>
    <w:rsid w:val="006F08B1"/>
    <w:rsid w:val="006F12EB"/>
    <w:rsid w:val="006F1416"/>
    <w:rsid w:val="006F1A53"/>
    <w:rsid w:val="006F2169"/>
    <w:rsid w:val="006F238C"/>
    <w:rsid w:val="006F24D7"/>
    <w:rsid w:val="006F2A10"/>
    <w:rsid w:val="006F459A"/>
    <w:rsid w:val="006F508C"/>
    <w:rsid w:val="006F50A0"/>
    <w:rsid w:val="006F517B"/>
    <w:rsid w:val="006F55B0"/>
    <w:rsid w:val="006F7574"/>
    <w:rsid w:val="006F75EB"/>
    <w:rsid w:val="006F7EBD"/>
    <w:rsid w:val="00700328"/>
    <w:rsid w:val="0070071B"/>
    <w:rsid w:val="00700A2D"/>
    <w:rsid w:val="00700ED9"/>
    <w:rsid w:val="007023D8"/>
    <w:rsid w:val="0070267D"/>
    <w:rsid w:val="00703CBD"/>
    <w:rsid w:val="00703F79"/>
    <w:rsid w:val="00704225"/>
    <w:rsid w:val="007044C5"/>
    <w:rsid w:val="00704A34"/>
    <w:rsid w:val="00706B0A"/>
    <w:rsid w:val="00706E1B"/>
    <w:rsid w:val="007070EF"/>
    <w:rsid w:val="007077AB"/>
    <w:rsid w:val="00707DCA"/>
    <w:rsid w:val="00710224"/>
    <w:rsid w:val="007106BC"/>
    <w:rsid w:val="00710831"/>
    <w:rsid w:val="00712AFC"/>
    <w:rsid w:val="00713787"/>
    <w:rsid w:val="00713B30"/>
    <w:rsid w:val="00713CD2"/>
    <w:rsid w:val="00713E07"/>
    <w:rsid w:val="00713F5C"/>
    <w:rsid w:val="007144BF"/>
    <w:rsid w:val="00714825"/>
    <w:rsid w:val="00714E96"/>
    <w:rsid w:val="0071587E"/>
    <w:rsid w:val="00715B84"/>
    <w:rsid w:val="007160AF"/>
    <w:rsid w:val="0071620D"/>
    <w:rsid w:val="00716B2C"/>
    <w:rsid w:val="00717382"/>
    <w:rsid w:val="007178CD"/>
    <w:rsid w:val="00720054"/>
    <w:rsid w:val="00720409"/>
    <w:rsid w:val="00721808"/>
    <w:rsid w:val="00721CF8"/>
    <w:rsid w:val="00722047"/>
    <w:rsid w:val="0072325B"/>
    <w:rsid w:val="0072352E"/>
    <w:rsid w:val="007238A5"/>
    <w:rsid w:val="00723B5C"/>
    <w:rsid w:val="00724C6F"/>
    <w:rsid w:val="00724EF2"/>
    <w:rsid w:val="00725B74"/>
    <w:rsid w:val="00726858"/>
    <w:rsid w:val="00726A4D"/>
    <w:rsid w:val="00726B7A"/>
    <w:rsid w:val="00727686"/>
    <w:rsid w:val="00727DDC"/>
    <w:rsid w:val="00730042"/>
    <w:rsid w:val="00730EF6"/>
    <w:rsid w:val="00731656"/>
    <w:rsid w:val="00731BE0"/>
    <w:rsid w:val="00732ADB"/>
    <w:rsid w:val="007331AC"/>
    <w:rsid w:val="00733275"/>
    <w:rsid w:val="007333EE"/>
    <w:rsid w:val="007334B6"/>
    <w:rsid w:val="00733C4A"/>
    <w:rsid w:val="00734210"/>
    <w:rsid w:val="00734394"/>
    <w:rsid w:val="007363E9"/>
    <w:rsid w:val="007367CF"/>
    <w:rsid w:val="00736BCC"/>
    <w:rsid w:val="00736FE7"/>
    <w:rsid w:val="00737248"/>
    <w:rsid w:val="0073782E"/>
    <w:rsid w:val="00737961"/>
    <w:rsid w:val="0074001F"/>
    <w:rsid w:val="00740A3C"/>
    <w:rsid w:val="00740C21"/>
    <w:rsid w:val="00740CB4"/>
    <w:rsid w:val="00740D7C"/>
    <w:rsid w:val="007418CF"/>
    <w:rsid w:val="00741D3C"/>
    <w:rsid w:val="007425C8"/>
    <w:rsid w:val="007427E0"/>
    <w:rsid w:val="0074299D"/>
    <w:rsid w:val="00742EEF"/>
    <w:rsid w:val="00742F80"/>
    <w:rsid w:val="0074352D"/>
    <w:rsid w:val="00743736"/>
    <w:rsid w:val="007444A2"/>
    <w:rsid w:val="00744AF2"/>
    <w:rsid w:val="00745508"/>
    <w:rsid w:val="0074564D"/>
    <w:rsid w:val="00746433"/>
    <w:rsid w:val="007464A1"/>
    <w:rsid w:val="007475C7"/>
    <w:rsid w:val="00747FF4"/>
    <w:rsid w:val="007500D3"/>
    <w:rsid w:val="0075049D"/>
    <w:rsid w:val="00750F22"/>
    <w:rsid w:val="00750FCE"/>
    <w:rsid w:val="007519BB"/>
    <w:rsid w:val="00751A12"/>
    <w:rsid w:val="00751D80"/>
    <w:rsid w:val="00751E92"/>
    <w:rsid w:val="00752076"/>
    <w:rsid w:val="007524F1"/>
    <w:rsid w:val="0075324A"/>
    <w:rsid w:val="0075391F"/>
    <w:rsid w:val="0075408C"/>
    <w:rsid w:val="00754AC2"/>
    <w:rsid w:val="00755156"/>
    <w:rsid w:val="00755E41"/>
    <w:rsid w:val="00757106"/>
    <w:rsid w:val="007604C0"/>
    <w:rsid w:val="0076185C"/>
    <w:rsid w:val="007626CE"/>
    <w:rsid w:val="00763095"/>
    <w:rsid w:val="007643FE"/>
    <w:rsid w:val="007644B1"/>
    <w:rsid w:val="00765553"/>
    <w:rsid w:val="00765BB4"/>
    <w:rsid w:val="00765E4B"/>
    <w:rsid w:val="00766D47"/>
    <w:rsid w:val="00767897"/>
    <w:rsid w:val="00767A80"/>
    <w:rsid w:val="00767F88"/>
    <w:rsid w:val="007705A3"/>
    <w:rsid w:val="00771874"/>
    <w:rsid w:val="0077287C"/>
    <w:rsid w:val="007728C4"/>
    <w:rsid w:val="00772B23"/>
    <w:rsid w:val="00772D11"/>
    <w:rsid w:val="0077309D"/>
    <w:rsid w:val="007740FC"/>
    <w:rsid w:val="007741D4"/>
    <w:rsid w:val="00775200"/>
    <w:rsid w:val="007759DE"/>
    <w:rsid w:val="00775A79"/>
    <w:rsid w:val="00775A9F"/>
    <w:rsid w:val="00775C2E"/>
    <w:rsid w:val="00777388"/>
    <w:rsid w:val="00777570"/>
    <w:rsid w:val="00780118"/>
    <w:rsid w:val="007801D0"/>
    <w:rsid w:val="0078235C"/>
    <w:rsid w:val="007823F6"/>
    <w:rsid w:val="00782522"/>
    <w:rsid w:val="00782F79"/>
    <w:rsid w:val="007850B9"/>
    <w:rsid w:val="00785129"/>
    <w:rsid w:val="00785749"/>
    <w:rsid w:val="00785BF8"/>
    <w:rsid w:val="0078656A"/>
    <w:rsid w:val="00787CD2"/>
    <w:rsid w:val="00790EB6"/>
    <w:rsid w:val="0079148D"/>
    <w:rsid w:val="00791D37"/>
    <w:rsid w:val="007923FC"/>
    <w:rsid w:val="007927C3"/>
    <w:rsid w:val="00792A77"/>
    <w:rsid w:val="00792E76"/>
    <w:rsid w:val="00793076"/>
    <w:rsid w:val="007931A6"/>
    <w:rsid w:val="0079345C"/>
    <w:rsid w:val="007936F2"/>
    <w:rsid w:val="007938BD"/>
    <w:rsid w:val="00793C61"/>
    <w:rsid w:val="00793C9E"/>
    <w:rsid w:val="00794A50"/>
    <w:rsid w:val="00795495"/>
    <w:rsid w:val="00795699"/>
    <w:rsid w:val="00795D0E"/>
    <w:rsid w:val="007961C3"/>
    <w:rsid w:val="007962B5"/>
    <w:rsid w:val="00796425"/>
    <w:rsid w:val="007969FC"/>
    <w:rsid w:val="00797D5B"/>
    <w:rsid w:val="00797F15"/>
    <w:rsid w:val="007A04EC"/>
    <w:rsid w:val="007A142F"/>
    <w:rsid w:val="007A174F"/>
    <w:rsid w:val="007A22CB"/>
    <w:rsid w:val="007A24D0"/>
    <w:rsid w:val="007A24F5"/>
    <w:rsid w:val="007A55E3"/>
    <w:rsid w:val="007A6B81"/>
    <w:rsid w:val="007A73B8"/>
    <w:rsid w:val="007A79E7"/>
    <w:rsid w:val="007A7D97"/>
    <w:rsid w:val="007B08B9"/>
    <w:rsid w:val="007B0EF1"/>
    <w:rsid w:val="007B1CB4"/>
    <w:rsid w:val="007B1D41"/>
    <w:rsid w:val="007B242C"/>
    <w:rsid w:val="007B34F7"/>
    <w:rsid w:val="007B36AE"/>
    <w:rsid w:val="007B40ED"/>
    <w:rsid w:val="007B4664"/>
    <w:rsid w:val="007B4BDE"/>
    <w:rsid w:val="007B4D57"/>
    <w:rsid w:val="007B5D89"/>
    <w:rsid w:val="007B6A3A"/>
    <w:rsid w:val="007B6F25"/>
    <w:rsid w:val="007B72C0"/>
    <w:rsid w:val="007B7338"/>
    <w:rsid w:val="007C0082"/>
    <w:rsid w:val="007C0469"/>
    <w:rsid w:val="007C0AAE"/>
    <w:rsid w:val="007C0E03"/>
    <w:rsid w:val="007C1AFC"/>
    <w:rsid w:val="007C1BBD"/>
    <w:rsid w:val="007C1E18"/>
    <w:rsid w:val="007C1E7D"/>
    <w:rsid w:val="007C2459"/>
    <w:rsid w:val="007C2D7A"/>
    <w:rsid w:val="007C3741"/>
    <w:rsid w:val="007C3E6E"/>
    <w:rsid w:val="007C3F08"/>
    <w:rsid w:val="007C4E02"/>
    <w:rsid w:val="007C6068"/>
    <w:rsid w:val="007C6DDA"/>
    <w:rsid w:val="007C772E"/>
    <w:rsid w:val="007C7E1E"/>
    <w:rsid w:val="007D0466"/>
    <w:rsid w:val="007D074E"/>
    <w:rsid w:val="007D0F5D"/>
    <w:rsid w:val="007D18B4"/>
    <w:rsid w:val="007D26B3"/>
    <w:rsid w:val="007D34B3"/>
    <w:rsid w:val="007D3783"/>
    <w:rsid w:val="007D3EE1"/>
    <w:rsid w:val="007D440A"/>
    <w:rsid w:val="007D463B"/>
    <w:rsid w:val="007D46E9"/>
    <w:rsid w:val="007D5C2E"/>
    <w:rsid w:val="007D5F47"/>
    <w:rsid w:val="007D6E7F"/>
    <w:rsid w:val="007D7BDB"/>
    <w:rsid w:val="007E0961"/>
    <w:rsid w:val="007E116A"/>
    <w:rsid w:val="007E34DD"/>
    <w:rsid w:val="007E38B6"/>
    <w:rsid w:val="007E4349"/>
    <w:rsid w:val="007E5332"/>
    <w:rsid w:val="007E546D"/>
    <w:rsid w:val="007E5C62"/>
    <w:rsid w:val="007E5E8C"/>
    <w:rsid w:val="007E676D"/>
    <w:rsid w:val="007E7006"/>
    <w:rsid w:val="007E72A9"/>
    <w:rsid w:val="007E72D9"/>
    <w:rsid w:val="007E7E1E"/>
    <w:rsid w:val="007F01A6"/>
    <w:rsid w:val="007F0318"/>
    <w:rsid w:val="007F0549"/>
    <w:rsid w:val="007F05CE"/>
    <w:rsid w:val="007F0967"/>
    <w:rsid w:val="007F2402"/>
    <w:rsid w:val="007F305C"/>
    <w:rsid w:val="007F3559"/>
    <w:rsid w:val="007F39C9"/>
    <w:rsid w:val="007F3C22"/>
    <w:rsid w:val="007F54BD"/>
    <w:rsid w:val="007F59F6"/>
    <w:rsid w:val="007F5A56"/>
    <w:rsid w:val="007F5BAB"/>
    <w:rsid w:val="007F5C1C"/>
    <w:rsid w:val="007F5FD9"/>
    <w:rsid w:val="007F60B3"/>
    <w:rsid w:val="007F66F6"/>
    <w:rsid w:val="007F74FA"/>
    <w:rsid w:val="00800C00"/>
    <w:rsid w:val="00800EE5"/>
    <w:rsid w:val="008014D4"/>
    <w:rsid w:val="00801D06"/>
    <w:rsid w:val="00802430"/>
    <w:rsid w:val="008029FB"/>
    <w:rsid w:val="00803651"/>
    <w:rsid w:val="00803DC9"/>
    <w:rsid w:val="0080415C"/>
    <w:rsid w:val="0080495C"/>
    <w:rsid w:val="00804A89"/>
    <w:rsid w:val="00805AAB"/>
    <w:rsid w:val="00806A04"/>
    <w:rsid w:val="008072D6"/>
    <w:rsid w:val="00807303"/>
    <w:rsid w:val="0081038C"/>
    <w:rsid w:val="00810AE7"/>
    <w:rsid w:val="00810C6C"/>
    <w:rsid w:val="00810D9D"/>
    <w:rsid w:val="00811E32"/>
    <w:rsid w:val="00811FCD"/>
    <w:rsid w:val="0081209B"/>
    <w:rsid w:val="008125AA"/>
    <w:rsid w:val="00813587"/>
    <w:rsid w:val="00813B65"/>
    <w:rsid w:val="008143A6"/>
    <w:rsid w:val="00814845"/>
    <w:rsid w:val="00816814"/>
    <w:rsid w:val="008205A4"/>
    <w:rsid w:val="00820B8E"/>
    <w:rsid w:val="0082107A"/>
    <w:rsid w:val="00821D57"/>
    <w:rsid w:val="008227CF"/>
    <w:rsid w:val="008229C0"/>
    <w:rsid w:val="00823578"/>
    <w:rsid w:val="00824622"/>
    <w:rsid w:val="00824673"/>
    <w:rsid w:val="00824FB2"/>
    <w:rsid w:val="00825728"/>
    <w:rsid w:val="00825D87"/>
    <w:rsid w:val="0082670F"/>
    <w:rsid w:val="00830F71"/>
    <w:rsid w:val="008310ED"/>
    <w:rsid w:val="008316D0"/>
    <w:rsid w:val="0083174D"/>
    <w:rsid w:val="0083219B"/>
    <w:rsid w:val="00832610"/>
    <w:rsid w:val="008326BE"/>
    <w:rsid w:val="00833104"/>
    <w:rsid w:val="008358BF"/>
    <w:rsid w:val="008358F8"/>
    <w:rsid w:val="00836047"/>
    <w:rsid w:val="008361B6"/>
    <w:rsid w:val="00836C04"/>
    <w:rsid w:val="0083746B"/>
    <w:rsid w:val="00837AB0"/>
    <w:rsid w:val="00840678"/>
    <w:rsid w:val="00841516"/>
    <w:rsid w:val="00841629"/>
    <w:rsid w:val="008419D6"/>
    <w:rsid w:val="00841C5B"/>
    <w:rsid w:val="0084286C"/>
    <w:rsid w:val="008428E6"/>
    <w:rsid w:val="00842B05"/>
    <w:rsid w:val="00842D09"/>
    <w:rsid w:val="00842ECE"/>
    <w:rsid w:val="00844268"/>
    <w:rsid w:val="00844EC8"/>
    <w:rsid w:val="00846545"/>
    <w:rsid w:val="008467E8"/>
    <w:rsid w:val="008467F1"/>
    <w:rsid w:val="008476E1"/>
    <w:rsid w:val="00847BB5"/>
    <w:rsid w:val="00847F5C"/>
    <w:rsid w:val="008503EC"/>
    <w:rsid w:val="0085079B"/>
    <w:rsid w:val="00850E07"/>
    <w:rsid w:val="0085102F"/>
    <w:rsid w:val="00851346"/>
    <w:rsid w:val="008519E9"/>
    <w:rsid w:val="0085282C"/>
    <w:rsid w:val="00852A87"/>
    <w:rsid w:val="00852BDA"/>
    <w:rsid w:val="00853087"/>
    <w:rsid w:val="00853630"/>
    <w:rsid w:val="00853D6E"/>
    <w:rsid w:val="008540E5"/>
    <w:rsid w:val="00855034"/>
    <w:rsid w:val="00855220"/>
    <w:rsid w:val="0085539F"/>
    <w:rsid w:val="00855875"/>
    <w:rsid w:val="008558E5"/>
    <w:rsid w:val="0085599A"/>
    <w:rsid w:val="00856022"/>
    <w:rsid w:val="0085712B"/>
    <w:rsid w:val="008575E1"/>
    <w:rsid w:val="008577BB"/>
    <w:rsid w:val="00857CF5"/>
    <w:rsid w:val="00860764"/>
    <w:rsid w:val="008609F3"/>
    <w:rsid w:val="00861EBE"/>
    <w:rsid w:val="00862578"/>
    <w:rsid w:val="0086270E"/>
    <w:rsid w:val="0086287E"/>
    <w:rsid w:val="00862CE1"/>
    <w:rsid w:val="00863279"/>
    <w:rsid w:val="0086343A"/>
    <w:rsid w:val="00863928"/>
    <w:rsid w:val="0086397D"/>
    <w:rsid w:val="00864463"/>
    <w:rsid w:val="00865520"/>
    <w:rsid w:val="008655C5"/>
    <w:rsid w:val="00866065"/>
    <w:rsid w:val="008663F5"/>
    <w:rsid w:val="00866769"/>
    <w:rsid w:val="00866C84"/>
    <w:rsid w:val="0086791B"/>
    <w:rsid w:val="00867E5D"/>
    <w:rsid w:val="00870656"/>
    <w:rsid w:val="00871CD8"/>
    <w:rsid w:val="00871F98"/>
    <w:rsid w:val="00872651"/>
    <w:rsid w:val="008733AC"/>
    <w:rsid w:val="00873AC8"/>
    <w:rsid w:val="00873CBE"/>
    <w:rsid w:val="008755E5"/>
    <w:rsid w:val="00875E99"/>
    <w:rsid w:val="008763DA"/>
    <w:rsid w:val="00877A96"/>
    <w:rsid w:val="00880892"/>
    <w:rsid w:val="00882048"/>
    <w:rsid w:val="0088260D"/>
    <w:rsid w:val="0088309B"/>
    <w:rsid w:val="0088352E"/>
    <w:rsid w:val="00883A46"/>
    <w:rsid w:val="00883C70"/>
    <w:rsid w:val="0088419F"/>
    <w:rsid w:val="008845C3"/>
    <w:rsid w:val="00886015"/>
    <w:rsid w:val="0088623D"/>
    <w:rsid w:val="008862CC"/>
    <w:rsid w:val="008864FE"/>
    <w:rsid w:val="00886951"/>
    <w:rsid w:val="00887DE0"/>
    <w:rsid w:val="00890527"/>
    <w:rsid w:val="00890D55"/>
    <w:rsid w:val="00892A9D"/>
    <w:rsid w:val="0089382D"/>
    <w:rsid w:val="00896081"/>
    <w:rsid w:val="00896393"/>
    <w:rsid w:val="00896B07"/>
    <w:rsid w:val="008A03D9"/>
    <w:rsid w:val="008A17FE"/>
    <w:rsid w:val="008A1C0D"/>
    <w:rsid w:val="008A25B0"/>
    <w:rsid w:val="008A2E0E"/>
    <w:rsid w:val="008A34D4"/>
    <w:rsid w:val="008A35B4"/>
    <w:rsid w:val="008A3FF8"/>
    <w:rsid w:val="008A4411"/>
    <w:rsid w:val="008A45BB"/>
    <w:rsid w:val="008A4FC0"/>
    <w:rsid w:val="008A5D71"/>
    <w:rsid w:val="008A665B"/>
    <w:rsid w:val="008A66DA"/>
    <w:rsid w:val="008A7450"/>
    <w:rsid w:val="008B0CAB"/>
    <w:rsid w:val="008B0E13"/>
    <w:rsid w:val="008B13C9"/>
    <w:rsid w:val="008B154A"/>
    <w:rsid w:val="008B1C4D"/>
    <w:rsid w:val="008B276C"/>
    <w:rsid w:val="008B2CE2"/>
    <w:rsid w:val="008B37BD"/>
    <w:rsid w:val="008B4098"/>
    <w:rsid w:val="008B4B22"/>
    <w:rsid w:val="008B4FB0"/>
    <w:rsid w:val="008B6B9C"/>
    <w:rsid w:val="008B731C"/>
    <w:rsid w:val="008B7736"/>
    <w:rsid w:val="008B7C73"/>
    <w:rsid w:val="008C03B6"/>
    <w:rsid w:val="008C0FEE"/>
    <w:rsid w:val="008C1578"/>
    <w:rsid w:val="008C289B"/>
    <w:rsid w:val="008C2915"/>
    <w:rsid w:val="008C2C92"/>
    <w:rsid w:val="008C33FB"/>
    <w:rsid w:val="008C4616"/>
    <w:rsid w:val="008C48C3"/>
    <w:rsid w:val="008C53AA"/>
    <w:rsid w:val="008C5539"/>
    <w:rsid w:val="008C5C16"/>
    <w:rsid w:val="008C5EAB"/>
    <w:rsid w:val="008C6403"/>
    <w:rsid w:val="008C660B"/>
    <w:rsid w:val="008C6CC9"/>
    <w:rsid w:val="008C7029"/>
    <w:rsid w:val="008C72B9"/>
    <w:rsid w:val="008C75B4"/>
    <w:rsid w:val="008C7740"/>
    <w:rsid w:val="008D12FD"/>
    <w:rsid w:val="008D21C3"/>
    <w:rsid w:val="008D4142"/>
    <w:rsid w:val="008D4FBF"/>
    <w:rsid w:val="008D54AF"/>
    <w:rsid w:val="008D6DDF"/>
    <w:rsid w:val="008D7187"/>
    <w:rsid w:val="008D724D"/>
    <w:rsid w:val="008D75C5"/>
    <w:rsid w:val="008D7B99"/>
    <w:rsid w:val="008E1467"/>
    <w:rsid w:val="008E2521"/>
    <w:rsid w:val="008E25FD"/>
    <w:rsid w:val="008E372B"/>
    <w:rsid w:val="008E448A"/>
    <w:rsid w:val="008E480E"/>
    <w:rsid w:val="008E5B3C"/>
    <w:rsid w:val="008E64DD"/>
    <w:rsid w:val="008E6542"/>
    <w:rsid w:val="008E668D"/>
    <w:rsid w:val="008E779B"/>
    <w:rsid w:val="008E7B4D"/>
    <w:rsid w:val="008F0AB4"/>
    <w:rsid w:val="008F0D0F"/>
    <w:rsid w:val="008F1173"/>
    <w:rsid w:val="008F1B40"/>
    <w:rsid w:val="008F1FC6"/>
    <w:rsid w:val="008F27AB"/>
    <w:rsid w:val="008F2EF6"/>
    <w:rsid w:val="008F35E4"/>
    <w:rsid w:val="008F42A6"/>
    <w:rsid w:val="008F4906"/>
    <w:rsid w:val="008F4BFE"/>
    <w:rsid w:val="008F559C"/>
    <w:rsid w:val="008F5B25"/>
    <w:rsid w:val="008F633E"/>
    <w:rsid w:val="008F63BA"/>
    <w:rsid w:val="008F680E"/>
    <w:rsid w:val="008F7802"/>
    <w:rsid w:val="008F7D14"/>
    <w:rsid w:val="009001D6"/>
    <w:rsid w:val="00900806"/>
    <w:rsid w:val="00900E9E"/>
    <w:rsid w:val="00902183"/>
    <w:rsid w:val="00902BA4"/>
    <w:rsid w:val="00903000"/>
    <w:rsid w:val="009032FF"/>
    <w:rsid w:val="0090344D"/>
    <w:rsid w:val="009039FE"/>
    <w:rsid w:val="0090466A"/>
    <w:rsid w:val="00905BD2"/>
    <w:rsid w:val="009069FB"/>
    <w:rsid w:val="00907003"/>
    <w:rsid w:val="00907B0A"/>
    <w:rsid w:val="00907E62"/>
    <w:rsid w:val="00910C49"/>
    <w:rsid w:val="00911892"/>
    <w:rsid w:val="00911C41"/>
    <w:rsid w:val="0091228A"/>
    <w:rsid w:val="009128B7"/>
    <w:rsid w:val="00913365"/>
    <w:rsid w:val="00913762"/>
    <w:rsid w:val="00913A69"/>
    <w:rsid w:val="00914D89"/>
    <w:rsid w:val="00915313"/>
    <w:rsid w:val="00915645"/>
    <w:rsid w:val="00915C59"/>
    <w:rsid w:val="00916271"/>
    <w:rsid w:val="0091796E"/>
    <w:rsid w:val="0092012A"/>
    <w:rsid w:val="00920E9E"/>
    <w:rsid w:val="00921150"/>
    <w:rsid w:val="00922437"/>
    <w:rsid w:val="009224F0"/>
    <w:rsid w:val="00922D21"/>
    <w:rsid w:val="00922E05"/>
    <w:rsid w:val="009236CF"/>
    <w:rsid w:val="009238C5"/>
    <w:rsid w:val="00923C4F"/>
    <w:rsid w:val="00923EA2"/>
    <w:rsid w:val="009249C6"/>
    <w:rsid w:val="00924B2F"/>
    <w:rsid w:val="00924DCA"/>
    <w:rsid w:val="0092525B"/>
    <w:rsid w:val="00926459"/>
    <w:rsid w:val="0092646A"/>
    <w:rsid w:val="009266B9"/>
    <w:rsid w:val="00926C1B"/>
    <w:rsid w:val="00927116"/>
    <w:rsid w:val="00930485"/>
    <w:rsid w:val="0093075C"/>
    <w:rsid w:val="00930A9B"/>
    <w:rsid w:val="00930ECC"/>
    <w:rsid w:val="00931783"/>
    <w:rsid w:val="00931D61"/>
    <w:rsid w:val="0093241E"/>
    <w:rsid w:val="009329C1"/>
    <w:rsid w:val="00933146"/>
    <w:rsid w:val="0093388C"/>
    <w:rsid w:val="00933CBD"/>
    <w:rsid w:val="009364C7"/>
    <w:rsid w:val="00936AF1"/>
    <w:rsid w:val="0093731C"/>
    <w:rsid w:val="00937577"/>
    <w:rsid w:val="00943515"/>
    <w:rsid w:val="00944090"/>
    <w:rsid w:val="009450F2"/>
    <w:rsid w:val="009459DC"/>
    <w:rsid w:val="00945BF5"/>
    <w:rsid w:val="00945D1D"/>
    <w:rsid w:val="009462DE"/>
    <w:rsid w:val="0094651D"/>
    <w:rsid w:val="00946684"/>
    <w:rsid w:val="009466A2"/>
    <w:rsid w:val="00946D80"/>
    <w:rsid w:val="009474F5"/>
    <w:rsid w:val="00947B6B"/>
    <w:rsid w:val="00947C22"/>
    <w:rsid w:val="00950252"/>
    <w:rsid w:val="00950AD1"/>
    <w:rsid w:val="00950C06"/>
    <w:rsid w:val="00952150"/>
    <w:rsid w:val="0095235D"/>
    <w:rsid w:val="00952C07"/>
    <w:rsid w:val="009543C8"/>
    <w:rsid w:val="00955600"/>
    <w:rsid w:val="00955A73"/>
    <w:rsid w:val="009565C1"/>
    <w:rsid w:val="00956D86"/>
    <w:rsid w:val="0095796A"/>
    <w:rsid w:val="00957F59"/>
    <w:rsid w:val="0096028B"/>
    <w:rsid w:val="009604F8"/>
    <w:rsid w:val="00961806"/>
    <w:rsid w:val="00961FDC"/>
    <w:rsid w:val="00962602"/>
    <w:rsid w:val="009626D9"/>
    <w:rsid w:val="00962A84"/>
    <w:rsid w:val="00962D2C"/>
    <w:rsid w:val="00963D1C"/>
    <w:rsid w:val="009642D7"/>
    <w:rsid w:val="00964FA2"/>
    <w:rsid w:val="00965222"/>
    <w:rsid w:val="009653BD"/>
    <w:rsid w:val="00965AF8"/>
    <w:rsid w:val="00965DAE"/>
    <w:rsid w:val="0096613B"/>
    <w:rsid w:val="0096639B"/>
    <w:rsid w:val="00966F7C"/>
    <w:rsid w:val="0096701A"/>
    <w:rsid w:val="009674A9"/>
    <w:rsid w:val="00967C01"/>
    <w:rsid w:val="00970D89"/>
    <w:rsid w:val="009710BE"/>
    <w:rsid w:val="009713A3"/>
    <w:rsid w:val="00971B77"/>
    <w:rsid w:val="00972F3A"/>
    <w:rsid w:val="00973452"/>
    <w:rsid w:val="009743D8"/>
    <w:rsid w:val="00974561"/>
    <w:rsid w:val="009747B1"/>
    <w:rsid w:val="00974F1B"/>
    <w:rsid w:val="009764CC"/>
    <w:rsid w:val="009764F9"/>
    <w:rsid w:val="00976589"/>
    <w:rsid w:val="009767AF"/>
    <w:rsid w:val="009768F2"/>
    <w:rsid w:val="00976FCC"/>
    <w:rsid w:val="00977B88"/>
    <w:rsid w:val="009800A7"/>
    <w:rsid w:val="009808C4"/>
    <w:rsid w:val="009817DA"/>
    <w:rsid w:val="00982A97"/>
    <w:rsid w:val="00983030"/>
    <w:rsid w:val="0098417A"/>
    <w:rsid w:val="009860D0"/>
    <w:rsid w:val="00986C90"/>
    <w:rsid w:val="0098768E"/>
    <w:rsid w:val="00987871"/>
    <w:rsid w:val="00990DC8"/>
    <w:rsid w:val="009914FC"/>
    <w:rsid w:val="009924DF"/>
    <w:rsid w:val="0099303D"/>
    <w:rsid w:val="00993C45"/>
    <w:rsid w:val="00993C4D"/>
    <w:rsid w:val="00993D79"/>
    <w:rsid w:val="009943D8"/>
    <w:rsid w:val="009944AF"/>
    <w:rsid w:val="00994812"/>
    <w:rsid w:val="00995F57"/>
    <w:rsid w:val="00996364"/>
    <w:rsid w:val="0099704D"/>
    <w:rsid w:val="00997BDD"/>
    <w:rsid w:val="009A0D81"/>
    <w:rsid w:val="009A11C5"/>
    <w:rsid w:val="009A1802"/>
    <w:rsid w:val="009A1850"/>
    <w:rsid w:val="009A1957"/>
    <w:rsid w:val="009A27E8"/>
    <w:rsid w:val="009A2BF8"/>
    <w:rsid w:val="009A3C22"/>
    <w:rsid w:val="009A4CD3"/>
    <w:rsid w:val="009A4ED1"/>
    <w:rsid w:val="009A5B38"/>
    <w:rsid w:val="009A60F2"/>
    <w:rsid w:val="009A649E"/>
    <w:rsid w:val="009A7A06"/>
    <w:rsid w:val="009B07E9"/>
    <w:rsid w:val="009B0AF8"/>
    <w:rsid w:val="009B1AC2"/>
    <w:rsid w:val="009B3743"/>
    <w:rsid w:val="009B3E71"/>
    <w:rsid w:val="009B3FD2"/>
    <w:rsid w:val="009B4567"/>
    <w:rsid w:val="009B4641"/>
    <w:rsid w:val="009B47FA"/>
    <w:rsid w:val="009B6EC8"/>
    <w:rsid w:val="009B7561"/>
    <w:rsid w:val="009B7EC0"/>
    <w:rsid w:val="009C039F"/>
    <w:rsid w:val="009C0428"/>
    <w:rsid w:val="009C0542"/>
    <w:rsid w:val="009C0856"/>
    <w:rsid w:val="009C2DCF"/>
    <w:rsid w:val="009C3286"/>
    <w:rsid w:val="009C37FA"/>
    <w:rsid w:val="009C4699"/>
    <w:rsid w:val="009C5996"/>
    <w:rsid w:val="009C5C3D"/>
    <w:rsid w:val="009C643C"/>
    <w:rsid w:val="009C6AC2"/>
    <w:rsid w:val="009C6E94"/>
    <w:rsid w:val="009C6F66"/>
    <w:rsid w:val="009C7A4D"/>
    <w:rsid w:val="009C7CDB"/>
    <w:rsid w:val="009C7E83"/>
    <w:rsid w:val="009D02FF"/>
    <w:rsid w:val="009D07EC"/>
    <w:rsid w:val="009D101C"/>
    <w:rsid w:val="009D1563"/>
    <w:rsid w:val="009D15D0"/>
    <w:rsid w:val="009D17D8"/>
    <w:rsid w:val="009D18E9"/>
    <w:rsid w:val="009D1B2F"/>
    <w:rsid w:val="009D1B8A"/>
    <w:rsid w:val="009D2DA0"/>
    <w:rsid w:val="009D4579"/>
    <w:rsid w:val="009D4F84"/>
    <w:rsid w:val="009D5893"/>
    <w:rsid w:val="009D5FBD"/>
    <w:rsid w:val="009D6150"/>
    <w:rsid w:val="009D7407"/>
    <w:rsid w:val="009D74E2"/>
    <w:rsid w:val="009D76ED"/>
    <w:rsid w:val="009E0535"/>
    <w:rsid w:val="009E1598"/>
    <w:rsid w:val="009E20DA"/>
    <w:rsid w:val="009E210C"/>
    <w:rsid w:val="009E3ABC"/>
    <w:rsid w:val="009E3BEF"/>
    <w:rsid w:val="009E4583"/>
    <w:rsid w:val="009E5BAD"/>
    <w:rsid w:val="009E70C5"/>
    <w:rsid w:val="009E78CA"/>
    <w:rsid w:val="009E78ED"/>
    <w:rsid w:val="009E7DEB"/>
    <w:rsid w:val="009F0771"/>
    <w:rsid w:val="009F07DA"/>
    <w:rsid w:val="009F084B"/>
    <w:rsid w:val="009F116E"/>
    <w:rsid w:val="009F2BE0"/>
    <w:rsid w:val="009F319A"/>
    <w:rsid w:val="009F363C"/>
    <w:rsid w:val="009F3ED6"/>
    <w:rsid w:val="009F43AE"/>
    <w:rsid w:val="009F4E77"/>
    <w:rsid w:val="009F511F"/>
    <w:rsid w:val="009F5379"/>
    <w:rsid w:val="009F5D5C"/>
    <w:rsid w:val="009F5D82"/>
    <w:rsid w:val="009F5DCE"/>
    <w:rsid w:val="009F6C7D"/>
    <w:rsid w:val="009F74A5"/>
    <w:rsid w:val="009F7558"/>
    <w:rsid w:val="009F7752"/>
    <w:rsid w:val="009F7756"/>
    <w:rsid w:val="00A00BA8"/>
    <w:rsid w:val="00A00CCC"/>
    <w:rsid w:val="00A019AB"/>
    <w:rsid w:val="00A02890"/>
    <w:rsid w:val="00A02BB4"/>
    <w:rsid w:val="00A03BF5"/>
    <w:rsid w:val="00A03EC7"/>
    <w:rsid w:val="00A0416C"/>
    <w:rsid w:val="00A042C9"/>
    <w:rsid w:val="00A04572"/>
    <w:rsid w:val="00A052F4"/>
    <w:rsid w:val="00A05B0E"/>
    <w:rsid w:val="00A05E04"/>
    <w:rsid w:val="00A067F5"/>
    <w:rsid w:val="00A068C8"/>
    <w:rsid w:val="00A06BC4"/>
    <w:rsid w:val="00A06CCD"/>
    <w:rsid w:val="00A07DEC"/>
    <w:rsid w:val="00A107A1"/>
    <w:rsid w:val="00A10945"/>
    <w:rsid w:val="00A11A6F"/>
    <w:rsid w:val="00A123FB"/>
    <w:rsid w:val="00A13735"/>
    <w:rsid w:val="00A14459"/>
    <w:rsid w:val="00A148D5"/>
    <w:rsid w:val="00A14AC0"/>
    <w:rsid w:val="00A14C02"/>
    <w:rsid w:val="00A14D34"/>
    <w:rsid w:val="00A14D49"/>
    <w:rsid w:val="00A14E27"/>
    <w:rsid w:val="00A162E8"/>
    <w:rsid w:val="00A17175"/>
    <w:rsid w:val="00A210F8"/>
    <w:rsid w:val="00A210FF"/>
    <w:rsid w:val="00A215A1"/>
    <w:rsid w:val="00A220C6"/>
    <w:rsid w:val="00A223F3"/>
    <w:rsid w:val="00A2264B"/>
    <w:rsid w:val="00A22987"/>
    <w:rsid w:val="00A22E7D"/>
    <w:rsid w:val="00A22EB2"/>
    <w:rsid w:val="00A2346B"/>
    <w:rsid w:val="00A236FC"/>
    <w:rsid w:val="00A23BF3"/>
    <w:rsid w:val="00A25339"/>
    <w:rsid w:val="00A261DB"/>
    <w:rsid w:val="00A26668"/>
    <w:rsid w:val="00A26D2B"/>
    <w:rsid w:val="00A2731E"/>
    <w:rsid w:val="00A30CD7"/>
    <w:rsid w:val="00A30EE5"/>
    <w:rsid w:val="00A31347"/>
    <w:rsid w:val="00A32173"/>
    <w:rsid w:val="00A327C5"/>
    <w:rsid w:val="00A33301"/>
    <w:rsid w:val="00A33599"/>
    <w:rsid w:val="00A33CB7"/>
    <w:rsid w:val="00A34114"/>
    <w:rsid w:val="00A34C4A"/>
    <w:rsid w:val="00A35644"/>
    <w:rsid w:val="00A36145"/>
    <w:rsid w:val="00A36D8E"/>
    <w:rsid w:val="00A371C1"/>
    <w:rsid w:val="00A37380"/>
    <w:rsid w:val="00A377AF"/>
    <w:rsid w:val="00A407FF"/>
    <w:rsid w:val="00A4110B"/>
    <w:rsid w:val="00A416EA"/>
    <w:rsid w:val="00A41883"/>
    <w:rsid w:val="00A41EFF"/>
    <w:rsid w:val="00A4278F"/>
    <w:rsid w:val="00A42B6F"/>
    <w:rsid w:val="00A43BE7"/>
    <w:rsid w:val="00A43DD4"/>
    <w:rsid w:val="00A44F7E"/>
    <w:rsid w:val="00A45473"/>
    <w:rsid w:val="00A455D4"/>
    <w:rsid w:val="00A461EE"/>
    <w:rsid w:val="00A46B91"/>
    <w:rsid w:val="00A46B93"/>
    <w:rsid w:val="00A46BD5"/>
    <w:rsid w:val="00A47215"/>
    <w:rsid w:val="00A47DBD"/>
    <w:rsid w:val="00A47F8F"/>
    <w:rsid w:val="00A511A2"/>
    <w:rsid w:val="00A51370"/>
    <w:rsid w:val="00A51748"/>
    <w:rsid w:val="00A519DD"/>
    <w:rsid w:val="00A52154"/>
    <w:rsid w:val="00A52B7C"/>
    <w:rsid w:val="00A52DBA"/>
    <w:rsid w:val="00A5339D"/>
    <w:rsid w:val="00A537FF"/>
    <w:rsid w:val="00A53E7D"/>
    <w:rsid w:val="00A53F51"/>
    <w:rsid w:val="00A54516"/>
    <w:rsid w:val="00A55260"/>
    <w:rsid w:val="00A553FB"/>
    <w:rsid w:val="00A564BD"/>
    <w:rsid w:val="00A57AE4"/>
    <w:rsid w:val="00A57C1F"/>
    <w:rsid w:val="00A57F08"/>
    <w:rsid w:val="00A606C5"/>
    <w:rsid w:val="00A60970"/>
    <w:rsid w:val="00A61436"/>
    <w:rsid w:val="00A619D1"/>
    <w:rsid w:val="00A61C48"/>
    <w:rsid w:val="00A6285B"/>
    <w:rsid w:val="00A63C66"/>
    <w:rsid w:val="00A64861"/>
    <w:rsid w:val="00A6491A"/>
    <w:rsid w:val="00A64ACB"/>
    <w:rsid w:val="00A64C6C"/>
    <w:rsid w:val="00A65D5B"/>
    <w:rsid w:val="00A666C6"/>
    <w:rsid w:val="00A7085E"/>
    <w:rsid w:val="00A71AF5"/>
    <w:rsid w:val="00A71DC1"/>
    <w:rsid w:val="00A72325"/>
    <w:rsid w:val="00A72F1A"/>
    <w:rsid w:val="00A73141"/>
    <w:rsid w:val="00A73216"/>
    <w:rsid w:val="00A73298"/>
    <w:rsid w:val="00A75EDA"/>
    <w:rsid w:val="00A76175"/>
    <w:rsid w:val="00A761A6"/>
    <w:rsid w:val="00A7648D"/>
    <w:rsid w:val="00A76731"/>
    <w:rsid w:val="00A76E5F"/>
    <w:rsid w:val="00A77606"/>
    <w:rsid w:val="00A77A9A"/>
    <w:rsid w:val="00A81718"/>
    <w:rsid w:val="00A822F4"/>
    <w:rsid w:val="00A829F6"/>
    <w:rsid w:val="00A82C98"/>
    <w:rsid w:val="00A84442"/>
    <w:rsid w:val="00A8474E"/>
    <w:rsid w:val="00A84E91"/>
    <w:rsid w:val="00A85FE8"/>
    <w:rsid w:val="00A8690D"/>
    <w:rsid w:val="00A876D7"/>
    <w:rsid w:val="00A87FC9"/>
    <w:rsid w:val="00A90E1C"/>
    <w:rsid w:val="00A91784"/>
    <w:rsid w:val="00A91CEA"/>
    <w:rsid w:val="00A9348F"/>
    <w:rsid w:val="00A94455"/>
    <w:rsid w:val="00A9445A"/>
    <w:rsid w:val="00A94C64"/>
    <w:rsid w:val="00A94E1E"/>
    <w:rsid w:val="00A95012"/>
    <w:rsid w:val="00A959B6"/>
    <w:rsid w:val="00A96BDC"/>
    <w:rsid w:val="00A96DEA"/>
    <w:rsid w:val="00A971F5"/>
    <w:rsid w:val="00A97373"/>
    <w:rsid w:val="00A97598"/>
    <w:rsid w:val="00A97AAF"/>
    <w:rsid w:val="00A97E16"/>
    <w:rsid w:val="00A97F08"/>
    <w:rsid w:val="00AA0D86"/>
    <w:rsid w:val="00AA217C"/>
    <w:rsid w:val="00AA2561"/>
    <w:rsid w:val="00AA29EB"/>
    <w:rsid w:val="00AA2DB4"/>
    <w:rsid w:val="00AA3274"/>
    <w:rsid w:val="00AA370B"/>
    <w:rsid w:val="00AA3B29"/>
    <w:rsid w:val="00AA404B"/>
    <w:rsid w:val="00AA4C4D"/>
    <w:rsid w:val="00AA63F7"/>
    <w:rsid w:val="00AA6E3A"/>
    <w:rsid w:val="00AA75E4"/>
    <w:rsid w:val="00AA7770"/>
    <w:rsid w:val="00AB0216"/>
    <w:rsid w:val="00AB0515"/>
    <w:rsid w:val="00AB055D"/>
    <w:rsid w:val="00AB0800"/>
    <w:rsid w:val="00AB17E6"/>
    <w:rsid w:val="00AB2B6A"/>
    <w:rsid w:val="00AB3CC8"/>
    <w:rsid w:val="00AB4038"/>
    <w:rsid w:val="00AB47BD"/>
    <w:rsid w:val="00AB4DE6"/>
    <w:rsid w:val="00AB50AA"/>
    <w:rsid w:val="00AB6AAB"/>
    <w:rsid w:val="00AB6C70"/>
    <w:rsid w:val="00AB7B39"/>
    <w:rsid w:val="00AC0BD8"/>
    <w:rsid w:val="00AC2EC0"/>
    <w:rsid w:val="00AC2F91"/>
    <w:rsid w:val="00AC38C0"/>
    <w:rsid w:val="00AC4207"/>
    <w:rsid w:val="00AC517D"/>
    <w:rsid w:val="00AC54C0"/>
    <w:rsid w:val="00AC5E68"/>
    <w:rsid w:val="00AC6745"/>
    <w:rsid w:val="00AC755C"/>
    <w:rsid w:val="00AC7849"/>
    <w:rsid w:val="00AD002A"/>
    <w:rsid w:val="00AD0D66"/>
    <w:rsid w:val="00AD22B5"/>
    <w:rsid w:val="00AD2714"/>
    <w:rsid w:val="00AD2AA6"/>
    <w:rsid w:val="00AD3423"/>
    <w:rsid w:val="00AD36CE"/>
    <w:rsid w:val="00AD3B04"/>
    <w:rsid w:val="00AD53C0"/>
    <w:rsid w:val="00AD5A6F"/>
    <w:rsid w:val="00AD60C6"/>
    <w:rsid w:val="00AD6459"/>
    <w:rsid w:val="00AD7EE7"/>
    <w:rsid w:val="00AE0694"/>
    <w:rsid w:val="00AE10EF"/>
    <w:rsid w:val="00AE17DE"/>
    <w:rsid w:val="00AE1B65"/>
    <w:rsid w:val="00AE1BAE"/>
    <w:rsid w:val="00AE2339"/>
    <w:rsid w:val="00AE24E1"/>
    <w:rsid w:val="00AE2AA0"/>
    <w:rsid w:val="00AE2BE1"/>
    <w:rsid w:val="00AE3933"/>
    <w:rsid w:val="00AE4508"/>
    <w:rsid w:val="00AE6B4A"/>
    <w:rsid w:val="00AE7C3B"/>
    <w:rsid w:val="00AF065A"/>
    <w:rsid w:val="00AF1047"/>
    <w:rsid w:val="00AF17F4"/>
    <w:rsid w:val="00AF3587"/>
    <w:rsid w:val="00AF3EF6"/>
    <w:rsid w:val="00AF3FE5"/>
    <w:rsid w:val="00AF44E7"/>
    <w:rsid w:val="00AF4764"/>
    <w:rsid w:val="00AF4F12"/>
    <w:rsid w:val="00AF540B"/>
    <w:rsid w:val="00AF54A4"/>
    <w:rsid w:val="00AF61A2"/>
    <w:rsid w:val="00AF675A"/>
    <w:rsid w:val="00AF6879"/>
    <w:rsid w:val="00AF6A80"/>
    <w:rsid w:val="00AF7837"/>
    <w:rsid w:val="00AF7AF7"/>
    <w:rsid w:val="00B00339"/>
    <w:rsid w:val="00B00BAA"/>
    <w:rsid w:val="00B015E4"/>
    <w:rsid w:val="00B01BCC"/>
    <w:rsid w:val="00B02F08"/>
    <w:rsid w:val="00B02F59"/>
    <w:rsid w:val="00B031B6"/>
    <w:rsid w:val="00B038AF"/>
    <w:rsid w:val="00B04216"/>
    <w:rsid w:val="00B043E8"/>
    <w:rsid w:val="00B04E9C"/>
    <w:rsid w:val="00B04EDE"/>
    <w:rsid w:val="00B052F1"/>
    <w:rsid w:val="00B0573A"/>
    <w:rsid w:val="00B0574B"/>
    <w:rsid w:val="00B0625F"/>
    <w:rsid w:val="00B069CC"/>
    <w:rsid w:val="00B06D95"/>
    <w:rsid w:val="00B06F2B"/>
    <w:rsid w:val="00B07191"/>
    <w:rsid w:val="00B07340"/>
    <w:rsid w:val="00B10390"/>
    <w:rsid w:val="00B11AA4"/>
    <w:rsid w:val="00B11ED2"/>
    <w:rsid w:val="00B11FF6"/>
    <w:rsid w:val="00B123F6"/>
    <w:rsid w:val="00B12676"/>
    <w:rsid w:val="00B134AE"/>
    <w:rsid w:val="00B13675"/>
    <w:rsid w:val="00B140C8"/>
    <w:rsid w:val="00B14C97"/>
    <w:rsid w:val="00B155C1"/>
    <w:rsid w:val="00B16E8C"/>
    <w:rsid w:val="00B1719F"/>
    <w:rsid w:val="00B201FD"/>
    <w:rsid w:val="00B205ED"/>
    <w:rsid w:val="00B20E44"/>
    <w:rsid w:val="00B2257D"/>
    <w:rsid w:val="00B2279F"/>
    <w:rsid w:val="00B234DC"/>
    <w:rsid w:val="00B2453F"/>
    <w:rsid w:val="00B250CD"/>
    <w:rsid w:val="00B2521F"/>
    <w:rsid w:val="00B2533C"/>
    <w:rsid w:val="00B2551C"/>
    <w:rsid w:val="00B25C9A"/>
    <w:rsid w:val="00B26E3F"/>
    <w:rsid w:val="00B2733C"/>
    <w:rsid w:val="00B275C6"/>
    <w:rsid w:val="00B27B9E"/>
    <w:rsid w:val="00B301DC"/>
    <w:rsid w:val="00B3039A"/>
    <w:rsid w:val="00B304C6"/>
    <w:rsid w:val="00B30F89"/>
    <w:rsid w:val="00B31446"/>
    <w:rsid w:val="00B32530"/>
    <w:rsid w:val="00B32F35"/>
    <w:rsid w:val="00B33224"/>
    <w:rsid w:val="00B342DF"/>
    <w:rsid w:val="00B34589"/>
    <w:rsid w:val="00B35764"/>
    <w:rsid w:val="00B358EC"/>
    <w:rsid w:val="00B362E6"/>
    <w:rsid w:val="00B364E8"/>
    <w:rsid w:val="00B3790B"/>
    <w:rsid w:val="00B40281"/>
    <w:rsid w:val="00B403DD"/>
    <w:rsid w:val="00B40AC2"/>
    <w:rsid w:val="00B40F40"/>
    <w:rsid w:val="00B40F5F"/>
    <w:rsid w:val="00B41B95"/>
    <w:rsid w:val="00B42CE2"/>
    <w:rsid w:val="00B42FA4"/>
    <w:rsid w:val="00B4400A"/>
    <w:rsid w:val="00B44778"/>
    <w:rsid w:val="00B44A53"/>
    <w:rsid w:val="00B44ABD"/>
    <w:rsid w:val="00B44D32"/>
    <w:rsid w:val="00B453C3"/>
    <w:rsid w:val="00B45684"/>
    <w:rsid w:val="00B45A79"/>
    <w:rsid w:val="00B463B8"/>
    <w:rsid w:val="00B4726A"/>
    <w:rsid w:val="00B4782A"/>
    <w:rsid w:val="00B47DC3"/>
    <w:rsid w:val="00B50076"/>
    <w:rsid w:val="00B51503"/>
    <w:rsid w:val="00B51C68"/>
    <w:rsid w:val="00B528DF"/>
    <w:rsid w:val="00B52AF1"/>
    <w:rsid w:val="00B54AD6"/>
    <w:rsid w:val="00B54FB8"/>
    <w:rsid w:val="00B56601"/>
    <w:rsid w:val="00B5661B"/>
    <w:rsid w:val="00B5682F"/>
    <w:rsid w:val="00B56D7D"/>
    <w:rsid w:val="00B57708"/>
    <w:rsid w:val="00B57A6D"/>
    <w:rsid w:val="00B60392"/>
    <w:rsid w:val="00B603CD"/>
    <w:rsid w:val="00B6050F"/>
    <w:rsid w:val="00B6130E"/>
    <w:rsid w:val="00B616C4"/>
    <w:rsid w:val="00B61AF4"/>
    <w:rsid w:val="00B6203E"/>
    <w:rsid w:val="00B620B1"/>
    <w:rsid w:val="00B62967"/>
    <w:rsid w:val="00B63F54"/>
    <w:rsid w:val="00B641AF"/>
    <w:rsid w:val="00B641F2"/>
    <w:rsid w:val="00B641F6"/>
    <w:rsid w:val="00B64FED"/>
    <w:rsid w:val="00B654E6"/>
    <w:rsid w:val="00B66DB5"/>
    <w:rsid w:val="00B6742F"/>
    <w:rsid w:val="00B707F0"/>
    <w:rsid w:val="00B71701"/>
    <w:rsid w:val="00B7238C"/>
    <w:rsid w:val="00B72398"/>
    <w:rsid w:val="00B72BAC"/>
    <w:rsid w:val="00B73054"/>
    <w:rsid w:val="00B73CFE"/>
    <w:rsid w:val="00B740B6"/>
    <w:rsid w:val="00B74110"/>
    <w:rsid w:val="00B76342"/>
    <w:rsid w:val="00B76380"/>
    <w:rsid w:val="00B76D59"/>
    <w:rsid w:val="00B76DE7"/>
    <w:rsid w:val="00B7771E"/>
    <w:rsid w:val="00B77A5B"/>
    <w:rsid w:val="00B80394"/>
    <w:rsid w:val="00B80BDE"/>
    <w:rsid w:val="00B816F4"/>
    <w:rsid w:val="00B820AE"/>
    <w:rsid w:val="00B82515"/>
    <w:rsid w:val="00B82BF5"/>
    <w:rsid w:val="00B82D7A"/>
    <w:rsid w:val="00B84236"/>
    <w:rsid w:val="00B849CE"/>
    <w:rsid w:val="00B84A2E"/>
    <w:rsid w:val="00B8621C"/>
    <w:rsid w:val="00B866D8"/>
    <w:rsid w:val="00B87099"/>
    <w:rsid w:val="00B87709"/>
    <w:rsid w:val="00B87B3F"/>
    <w:rsid w:val="00B90783"/>
    <w:rsid w:val="00B90A06"/>
    <w:rsid w:val="00B90B37"/>
    <w:rsid w:val="00B90D09"/>
    <w:rsid w:val="00B915CB"/>
    <w:rsid w:val="00B916AD"/>
    <w:rsid w:val="00B91C87"/>
    <w:rsid w:val="00B928EA"/>
    <w:rsid w:val="00B92A3A"/>
    <w:rsid w:val="00B93AEB"/>
    <w:rsid w:val="00B94FF0"/>
    <w:rsid w:val="00B954E1"/>
    <w:rsid w:val="00B97016"/>
    <w:rsid w:val="00B9716F"/>
    <w:rsid w:val="00B97D6A"/>
    <w:rsid w:val="00BA0BAE"/>
    <w:rsid w:val="00BA179F"/>
    <w:rsid w:val="00BA2015"/>
    <w:rsid w:val="00BA372C"/>
    <w:rsid w:val="00BA4E4A"/>
    <w:rsid w:val="00BA585C"/>
    <w:rsid w:val="00BA5B66"/>
    <w:rsid w:val="00BA6705"/>
    <w:rsid w:val="00BA686B"/>
    <w:rsid w:val="00BA6C9B"/>
    <w:rsid w:val="00BA7082"/>
    <w:rsid w:val="00BA7D1C"/>
    <w:rsid w:val="00BA7FA9"/>
    <w:rsid w:val="00BB0890"/>
    <w:rsid w:val="00BB0E28"/>
    <w:rsid w:val="00BB0ED5"/>
    <w:rsid w:val="00BB11DB"/>
    <w:rsid w:val="00BB216C"/>
    <w:rsid w:val="00BB24F2"/>
    <w:rsid w:val="00BB2828"/>
    <w:rsid w:val="00BB2DD9"/>
    <w:rsid w:val="00BB32A6"/>
    <w:rsid w:val="00BB3841"/>
    <w:rsid w:val="00BB3984"/>
    <w:rsid w:val="00BB3D6C"/>
    <w:rsid w:val="00BB3D99"/>
    <w:rsid w:val="00BB46FD"/>
    <w:rsid w:val="00BB6828"/>
    <w:rsid w:val="00BB7401"/>
    <w:rsid w:val="00BB77C2"/>
    <w:rsid w:val="00BC07A1"/>
    <w:rsid w:val="00BC147B"/>
    <w:rsid w:val="00BC1DF9"/>
    <w:rsid w:val="00BC4421"/>
    <w:rsid w:val="00BC4BE9"/>
    <w:rsid w:val="00BC57E5"/>
    <w:rsid w:val="00BC58B2"/>
    <w:rsid w:val="00BC759F"/>
    <w:rsid w:val="00BC7C2F"/>
    <w:rsid w:val="00BD0CCB"/>
    <w:rsid w:val="00BD0DDD"/>
    <w:rsid w:val="00BD1B68"/>
    <w:rsid w:val="00BD1C42"/>
    <w:rsid w:val="00BD2392"/>
    <w:rsid w:val="00BD27E3"/>
    <w:rsid w:val="00BD2813"/>
    <w:rsid w:val="00BD294A"/>
    <w:rsid w:val="00BD372A"/>
    <w:rsid w:val="00BD402B"/>
    <w:rsid w:val="00BD43E9"/>
    <w:rsid w:val="00BD4EDD"/>
    <w:rsid w:val="00BD51C0"/>
    <w:rsid w:val="00BD6FF3"/>
    <w:rsid w:val="00BD76E5"/>
    <w:rsid w:val="00BE35B3"/>
    <w:rsid w:val="00BE37B4"/>
    <w:rsid w:val="00BE3969"/>
    <w:rsid w:val="00BE3E3A"/>
    <w:rsid w:val="00BE4B20"/>
    <w:rsid w:val="00BE4F6A"/>
    <w:rsid w:val="00BE5315"/>
    <w:rsid w:val="00BE5407"/>
    <w:rsid w:val="00BE5BC5"/>
    <w:rsid w:val="00BE6F04"/>
    <w:rsid w:val="00BE7BD1"/>
    <w:rsid w:val="00BE7FD1"/>
    <w:rsid w:val="00BF0E45"/>
    <w:rsid w:val="00BF2624"/>
    <w:rsid w:val="00BF3523"/>
    <w:rsid w:val="00BF38DC"/>
    <w:rsid w:val="00BF50CE"/>
    <w:rsid w:val="00BF7503"/>
    <w:rsid w:val="00C001EE"/>
    <w:rsid w:val="00C0029D"/>
    <w:rsid w:val="00C00300"/>
    <w:rsid w:val="00C00E72"/>
    <w:rsid w:val="00C01362"/>
    <w:rsid w:val="00C01CEA"/>
    <w:rsid w:val="00C02AA3"/>
    <w:rsid w:val="00C03A8C"/>
    <w:rsid w:val="00C03F87"/>
    <w:rsid w:val="00C04420"/>
    <w:rsid w:val="00C044BE"/>
    <w:rsid w:val="00C0464C"/>
    <w:rsid w:val="00C047A7"/>
    <w:rsid w:val="00C05D67"/>
    <w:rsid w:val="00C06626"/>
    <w:rsid w:val="00C07C37"/>
    <w:rsid w:val="00C07D84"/>
    <w:rsid w:val="00C1001F"/>
    <w:rsid w:val="00C101B1"/>
    <w:rsid w:val="00C10206"/>
    <w:rsid w:val="00C104E6"/>
    <w:rsid w:val="00C10DD3"/>
    <w:rsid w:val="00C10EB6"/>
    <w:rsid w:val="00C11E95"/>
    <w:rsid w:val="00C123A6"/>
    <w:rsid w:val="00C12E26"/>
    <w:rsid w:val="00C13481"/>
    <w:rsid w:val="00C14174"/>
    <w:rsid w:val="00C146F7"/>
    <w:rsid w:val="00C14860"/>
    <w:rsid w:val="00C14A87"/>
    <w:rsid w:val="00C14EDA"/>
    <w:rsid w:val="00C159B2"/>
    <w:rsid w:val="00C15A28"/>
    <w:rsid w:val="00C17069"/>
    <w:rsid w:val="00C20411"/>
    <w:rsid w:val="00C20525"/>
    <w:rsid w:val="00C2140E"/>
    <w:rsid w:val="00C218C3"/>
    <w:rsid w:val="00C21C4B"/>
    <w:rsid w:val="00C21FAB"/>
    <w:rsid w:val="00C2203F"/>
    <w:rsid w:val="00C22366"/>
    <w:rsid w:val="00C22496"/>
    <w:rsid w:val="00C230FC"/>
    <w:rsid w:val="00C235D7"/>
    <w:rsid w:val="00C235FE"/>
    <w:rsid w:val="00C23892"/>
    <w:rsid w:val="00C23A8B"/>
    <w:rsid w:val="00C256A2"/>
    <w:rsid w:val="00C25B3A"/>
    <w:rsid w:val="00C25DD2"/>
    <w:rsid w:val="00C2641A"/>
    <w:rsid w:val="00C26480"/>
    <w:rsid w:val="00C26704"/>
    <w:rsid w:val="00C26D33"/>
    <w:rsid w:val="00C27617"/>
    <w:rsid w:val="00C27CFB"/>
    <w:rsid w:val="00C30973"/>
    <w:rsid w:val="00C3097C"/>
    <w:rsid w:val="00C328AB"/>
    <w:rsid w:val="00C33066"/>
    <w:rsid w:val="00C338AB"/>
    <w:rsid w:val="00C33F7A"/>
    <w:rsid w:val="00C341A0"/>
    <w:rsid w:val="00C34E1D"/>
    <w:rsid w:val="00C34E51"/>
    <w:rsid w:val="00C360BF"/>
    <w:rsid w:val="00C360E8"/>
    <w:rsid w:val="00C363D0"/>
    <w:rsid w:val="00C366F1"/>
    <w:rsid w:val="00C37B1E"/>
    <w:rsid w:val="00C37BC0"/>
    <w:rsid w:val="00C37EAB"/>
    <w:rsid w:val="00C413A3"/>
    <w:rsid w:val="00C41ADE"/>
    <w:rsid w:val="00C429F5"/>
    <w:rsid w:val="00C42DCF"/>
    <w:rsid w:val="00C42FDB"/>
    <w:rsid w:val="00C4312E"/>
    <w:rsid w:val="00C434B2"/>
    <w:rsid w:val="00C4357B"/>
    <w:rsid w:val="00C43D0F"/>
    <w:rsid w:val="00C44A1D"/>
    <w:rsid w:val="00C46CE5"/>
    <w:rsid w:val="00C4720B"/>
    <w:rsid w:val="00C5045B"/>
    <w:rsid w:val="00C514DF"/>
    <w:rsid w:val="00C51856"/>
    <w:rsid w:val="00C518DA"/>
    <w:rsid w:val="00C5196A"/>
    <w:rsid w:val="00C52351"/>
    <w:rsid w:val="00C5243A"/>
    <w:rsid w:val="00C524F5"/>
    <w:rsid w:val="00C5267A"/>
    <w:rsid w:val="00C52E2B"/>
    <w:rsid w:val="00C56234"/>
    <w:rsid w:val="00C56604"/>
    <w:rsid w:val="00C5686E"/>
    <w:rsid w:val="00C5721E"/>
    <w:rsid w:val="00C57399"/>
    <w:rsid w:val="00C60473"/>
    <w:rsid w:val="00C6107E"/>
    <w:rsid w:val="00C616BD"/>
    <w:rsid w:val="00C619A2"/>
    <w:rsid w:val="00C62209"/>
    <w:rsid w:val="00C62704"/>
    <w:rsid w:val="00C631F0"/>
    <w:rsid w:val="00C63E88"/>
    <w:rsid w:val="00C64B5C"/>
    <w:rsid w:val="00C64C6C"/>
    <w:rsid w:val="00C64FAF"/>
    <w:rsid w:val="00C65235"/>
    <w:rsid w:val="00C655C5"/>
    <w:rsid w:val="00C65D17"/>
    <w:rsid w:val="00C65D21"/>
    <w:rsid w:val="00C65D60"/>
    <w:rsid w:val="00C660A7"/>
    <w:rsid w:val="00C662B9"/>
    <w:rsid w:val="00C662FE"/>
    <w:rsid w:val="00C66AED"/>
    <w:rsid w:val="00C67852"/>
    <w:rsid w:val="00C67DEA"/>
    <w:rsid w:val="00C70249"/>
    <w:rsid w:val="00C709FA"/>
    <w:rsid w:val="00C7263C"/>
    <w:rsid w:val="00C7272B"/>
    <w:rsid w:val="00C72C9E"/>
    <w:rsid w:val="00C7336D"/>
    <w:rsid w:val="00C739F9"/>
    <w:rsid w:val="00C753AC"/>
    <w:rsid w:val="00C753FD"/>
    <w:rsid w:val="00C75B48"/>
    <w:rsid w:val="00C7615F"/>
    <w:rsid w:val="00C76394"/>
    <w:rsid w:val="00C7722B"/>
    <w:rsid w:val="00C80160"/>
    <w:rsid w:val="00C82322"/>
    <w:rsid w:val="00C82446"/>
    <w:rsid w:val="00C82607"/>
    <w:rsid w:val="00C82718"/>
    <w:rsid w:val="00C83A4B"/>
    <w:rsid w:val="00C8570C"/>
    <w:rsid w:val="00C85C62"/>
    <w:rsid w:val="00C86720"/>
    <w:rsid w:val="00C86E86"/>
    <w:rsid w:val="00C87E76"/>
    <w:rsid w:val="00C87F8A"/>
    <w:rsid w:val="00C905BA"/>
    <w:rsid w:val="00C90615"/>
    <w:rsid w:val="00C90765"/>
    <w:rsid w:val="00C910C8"/>
    <w:rsid w:val="00C9110F"/>
    <w:rsid w:val="00C912DB"/>
    <w:rsid w:val="00C9159A"/>
    <w:rsid w:val="00C91734"/>
    <w:rsid w:val="00C9211F"/>
    <w:rsid w:val="00C92892"/>
    <w:rsid w:val="00C92FBA"/>
    <w:rsid w:val="00C93119"/>
    <w:rsid w:val="00C93763"/>
    <w:rsid w:val="00C93E4C"/>
    <w:rsid w:val="00C94996"/>
    <w:rsid w:val="00C94A33"/>
    <w:rsid w:val="00C94A3C"/>
    <w:rsid w:val="00C9529A"/>
    <w:rsid w:val="00C9531E"/>
    <w:rsid w:val="00C953F4"/>
    <w:rsid w:val="00C95542"/>
    <w:rsid w:val="00C95728"/>
    <w:rsid w:val="00C95C4E"/>
    <w:rsid w:val="00C965E2"/>
    <w:rsid w:val="00C971CA"/>
    <w:rsid w:val="00C9742C"/>
    <w:rsid w:val="00C9747B"/>
    <w:rsid w:val="00CA02ED"/>
    <w:rsid w:val="00CA03C4"/>
    <w:rsid w:val="00CA04EC"/>
    <w:rsid w:val="00CA105C"/>
    <w:rsid w:val="00CA2A2A"/>
    <w:rsid w:val="00CA2A5A"/>
    <w:rsid w:val="00CA3A50"/>
    <w:rsid w:val="00CA482B"/>
    <w:rsid w:val="00CA60D8"/>
    <w:rsid w:val="00CA61B0"/>
    <w:rsid w:val="00CA67AA"/>
    <w:rsid w:val="00CA695D"/>
    <w:rsid w:val="00CA69D8"/>
    <w:rsid w:val="00CA6A03"/>
    <w:rsid w:val="00CA6B8E"/>
    <w:rsid w:val="00CA6C29"/>
    <w:rsid w:val="00CA6DE9"/>
    <w:rsid w:val="00CA6EC4"/>
    <w:rsid w:val="00CA6FEF"/>
    <w:rsid w:val="00CA75A0"/>
    <w:rsid w:val="00CB10BB"/>
    <w:rsid w:val="00CB1945"/>
    <w:rsid w:val="00CB1A6D"/>
    <w:rsid w:val="00CB1BDF"/>
    <w:rsid w:val="00CB1F22"/>
    <w:rsid w:val="00CB36AB"/>
    <w:rsid w:val="00CB4039"/>
    <w:rsid w:val="00CB4155"/>
    <w:rsid w:val="00CB4374"/>
    <w:rsid w:val="00CB4DA6"/>
    <w:rsid w:val="00CB5A2C"/>
    <w:rsid w:val="00CB5C55"/>
    <w:rsid w:val="00CB6EF6"/>
    <w:rsid w:val="00CC0370"/>
    <w:rsid w:val="00CC03FE"/>
    <w:rsid w:val="00CC0870"/>
    <w:rsid w:val="00CC0D8D"/>
    <w:rsid w:val="00CC21CD"/>
    <w:rsid w:val="00CC3113"/>
    <w:rsid w:val="00CC3449"/>
    <w:rsid w:val="00CC38B1"/>
    <w:rsid w:val="00CC3AE5"/>
    <w:rsid w:val="00CC4313"/>
    <w:rsid w:val="00CC468E"/>
    <w:rsid w:val="00CC52D0"/>
    <w:rsid w:val="00CC6E93"/>
    <w:rsid w:val="00CC79BA"/>
    <w:rsid w:val="00CD0055"/>
    <w:rsid w:val="00CD034D"/>
    <w:rsid w:val="00CD07F1"/>
    <w:rsid w:val="00CD1456"/>
    <w:rsid w:val="00CD1514"/>
    <w:rsid w:val="00CD25CF"/>
    <w:rsid w:val="00CD3501"/>
    <w:rsid w:val="00CD3F57"/>
    <w:rsid w:val="00CD574D"/>
    <w:rsid w:val="00CD5E9B"/>
    <w:rsid w:val="00CD6059"/>
    <w:rsid w:val="00CD6B93"/>
    <w:rsid w:val="00CE0B02"/>
    <w:rsid w:val="00CE13EB"/>
    <w:rsid w:val="00CE141D"/>
    <w:rsid w:val="00CE16DA"/>
    <w:rsid w:val="00CE1D66"/>
    <w:rsid w:val="00CE1DC9"/>
    <w:rsid w:val="00CE3BB7"/>
    <w:rsid w:val="00CE3C65"/>
    <w:rsid w:val="00CE3F5C"/>
    <w:rsid w:val="00CE4703"/>
    <w:rsid w:val="00CE539C"/>
    <w:rsid w:val="00CE5E89"/>
    <w:rsid w:val="00CE6992"/>
    <w:rsid w:val="00CE6AD3"/>
    <w:rsid w:val="00CE6B97"/>
    <w:rsid w:val="00CE72A7"/>
    <w:rsid w:val="00CE7559"/>
    <w:rsid w:val="00CF05ED"/>
    <w:rsid w:val="00CF0C42"/>
    <w:rsid w:val="00CF22FC"/>
    <w:rsid w:val="00CF3253"/>
    <w:rsid w:val="00CF37C2"/>
    <w:rsid w:val="00CF39C9"/>
    <w:rsid w:val="00CF3FF3"/>
    <w:rsid w:val="00CF45E2"/>
    <w:rsid w:val="00CF4659"/>
    <w:rsid w:val="00CF581B"/>
    <w:rsid w:val="00CF5B41"/>
    <w:rsid w:val="00CF6F7B"/>
    <w:rsid w:val="00D014B0"/>
    <w:rsid w:val="00D016D9"/>
    <w:rsid w:val="00D0175A"/>
    <w:rsid w:val="00D02488"/>
    <w:rsid w:val="00D02AC4"/>
    <w:rsid w:val="00D02D2C"/>
    <w:rsid w:val="00D0314F"/>
    <w:rsid w:val="00D03ECF"/>
    <w:rsid w:val="00D04294"/>
    <w:rsid w:val="00D04C77"/>
    <w:rsid w:val="00D04D5C"/>
    <w:rsid w:val="00D05120"/>
    <w:rsid w:val="00D05144"/>
    <w:rsid w:val="00D054F5"/>
    <w:rsid w:val="00D05A73"/>
    <w:rsid w:val="00D0671B"/>
    <w:rsid w:val="00D06753"/>
    <w:rsid w:val="00D101FD"/>
    <w:rsid w:val="00D107DD"/>
    <w:rsid w:val="00D10A40"/>
    <w:rsid w:val="00D112A2"/>
    <w:rsid w:val="00D11CB2"/>
    <w:rsid w:val="00D12789"/>
    <w:rsid w:val="00D12C3D"/>
    <w:rsid w:val="00D12ECE"/>
    <w:rsid w:val="00D16417"/>
    <w:rsid w:val="00D16668"/>
    <w:rsid w:val="00D167E3"/>
    <w:rsid w:val="00D16AF1"/>
    <w:rsid w:val="00D17AF8"/>
    <w:rsid w:val="00D17DCA"/>
    <w:rsid w:val="00D2268E"/>
    <w:rsid w:val="00D22BCC"/>
    <w:rsid w:val="00D24D5F"/>
    <w:rsid w:val="00D25758"/>
    <w:rsid w:val="00D25904"/>
    <w:rsid w:val="00D25D72"/>
    <w:rsid w:val="00D266E7"/>
    <w:rsid w:val="00D26DA8"/>
    <w:rsid w:val="00D27135"/>
    <w:rsid w:val="00D30E60"/>
    <w:rsid w:val="00D31884"/>
    <w:rsid w:val="00D31FB0"/>
    <w:rsid w:val="00D3393F"/>
    <w:rsid w:val="00D3505A"/>
    <w:rsid w:val="00D35790"/>
    <w:rsid w:val="00D36FCB"/>
    <w:rsid w:val="00D37200"/>
    <w:rsid w:val="00D37E03"/>
    <w:rsid w:val="00D408F6"/>
    <w:rsid w:val="00D40B3D"/>
    <w:rsid w:val="00D40C47"/>
    <w:rsid w:val="00D415F9"/>
    <w:rsid w:val="00D428AB"/>
    <w:rsid w:val="00D43239"/>
    <w:rsid w:val="00D4431A"/>
    <w:rsid w:val="00D461E2"/>
    <w:rsid w:val="00D464D5"/>
    <w:rsid w:val="00D46BF9"/>
    <w:rsid w:val="00D47027"/>
    <w:rsid w:val="00D50071"/>
    <w:rsid w:val="00D50444"/>
    <w:rsid w:val="00D50598"/>
    <w:rsid w:val="00D514F0"/>
    <w:rsid w:val="00D52030"/>
    <w:rsid w:val="00D52530"/>
    <w:rsid w:val="00D52C6B"/>
    <w:rsid w:val="00D5303D"/>
    <w:rsid w:val="00D531FC"/>
    <w:rsid w:val="00D53DCF"/>
    <w:rsid w:val="00D54DBC"/>
    <w:rsid w:val="00D56534"/>
    <w:rsid w:val="00D5769D"/>
    <w:rsid w:val="00D60721"/>
    <w:rsid w:val="00D60877"/>
    <w:rsid w:val="00D6178D"/>
    <w:rsid w:val="00D61E9A"/>
    <w:rsid w:val="00D61F6E"/>
    <w:rsid w:val="00D62885"/>
    <w:rsid w:val="00D62A72"/>
    <w:rsid w:val="00D632D5"/>
    <w:rsid w:val="00D63DF0"/>
    <w:rsid w:val="00D63F47"/>
    <w:rsid w:val="00D64CF5"/>
    <w:rsid w:val="00D65294"/>
    <w:rsid w:val="00D655AF"/>
    <w:rsid w:val="00D65A15"/>
    <w:rsid w:val="00D65CF3"/>
    <w:rsid w:val="00D66714"/>
    <w:rsid w:val="00D672DF"/>
    <w:rsid w:val="00D67E16"/>
    <w:rsid w:val="00D67E6D"/>
    <w:rsid w:val="00D7002A"/>
    <w:rsid w:val="00D70A39"/>
    <w:rsid w:val="00D70F03"/>
    <w:rsid w:val="00D71E9E"/>
    <w:rsid w:val="00D72B53"/>
    <w:rsid w:val="00D73243"/>
    <w:rsid w:val="00D73BCD"/>
    <w:rsid w:val="00D7443F"/>
    <w:rsid w:val="00D74E70"/>
    <w:rsid w:val="00D777FE"/>
    <w:rsid w:val="00D77C3C"/>
    <w:rsid w:val="00D77D9A"/>
    <w:rsid w:val="00D80DC8"/>
    <w:rsid w:val="00D8123D"/>
    <w:rsid w:val="00D8130B"/>
    <w:rsid w:val="00D816AB"/>
    <w:rsid w:val="00D8226E"/>
    <w:rsid w:val="00D8234A"/>
    <w:rsid w:val="00D84620"/>
    <w:rsid w:val="00D84D6C"/>
    <w:rsid w:val="00D86F14"/>
    <w:rsid w:val="00D90792"/>
    <w:rsid w:val="00D9082F"/>
    <w:rsid w:val="00D90C14"/>
    <w:rsid w:val="00D92D4A"/>
    <w:rsid w:val="00D94635"/>
    <w:rsid w:val="00D94D61"/>
    <w:rsid w:val="00D94DEB"/>
    <w:rsid w:val="00D96B0C"/>
    <w:rsid w:val="00D971D3"/>
    <w:rsid w:val="00D97F83"/>
    <w:rsid w:val="00DA1083"/>
    <w:rsid w:val="00DA21CE"/>
    <w:rsid w:val="00DA24FE"/>
    <w:rsid w:val="00DA3265"/>
    <w:rsid w:val="00DA3EE1"/>
    <w:rsid w:val="00DA5024"/>
    <w:rsid w:val="00DA5F8C"/>
    <w:rsid w:val="00DA68D4"/>
    <w:rsid w:val="00DA6C4F"/>
    <w:rsid w:val="00DB00A5"/>
    <w:rsid w:val="00DB0DC4"/>
    <w:rsid w:val="00DB0EC4"/>
    <w:rsid w:val="00DB1204"/>
    <w:rsid w:val="00DB219C"/>
    <w:rsid w:val="00DB2F77"/>
    <w:rsid w:val="00DB4235"/>
    <w:rsid w:val="00DB4A76"/>
    <w:rsid w:val="00DB4B84"/>
    <w:rsid w:val="00DB4FF3"/>
    <w:rsid w:val="00DB5920"/>
    <w:rsid w:val="00DB5EB4"/>
    <w:rsid w:val="00DB6981"/>
    <w:rsid w:val="00DB7378"/>
    <w:rsid w:val="00DB745E"/>
    <w:rsid w:val="00DB75EC"/>
    <w:rsid w:val="00DB7AC7"/>
    <w:rsid w:val="00DB7BCE"/>
    <w:rsid w:val="00DC0A7E"/>
    <w:rsid w:val="00DC1428"/>
    <w:rsid w:val="00DC1DBE"/>
    <w:rsid w:val="00DC2E47"/>
    <w:rsid w:val="00DC38C5"/>
    <w:rsid w:val="00DC3A19"/>
    <w:rsid w:val="00DC3C05"/>
    <w:rsid w:val="00DC3C41"/>
    <w:rsid w:val="00DC3D10"/>
    <w:rsid w:val="00DC3DF0"/>
    <w:rsid w:val="00DC3FDB"/>
    <w:rsid w:val="00DC486D"/>
    <w:rsid w:val="00DC4F7E"/>
    <w:rsid w:val="00DC532D"/>
    <w:rsid w:val="00DC5831"/>
    <w:rsid w:val="00DC5E05"/>
    <w:rsid w:val="00DC5FD4"/>
    <w:rsid w:val="00DC6640"/>
    <w:rsid w:val="00DC6CD2"/>
    <w:rsid w:val="00DC7C4F"/>
    <w:rsid w:val="00DC7ED6"/>
    <w:rsid w:val="00DD0690"/>
    <w:rsid w:val="00DD0EC3"/>
    <w:rsid w:val="00DD1505"/>
    <w:rsid w:val="00DD16FB"/>
    <w:rsid w:val="00DD2ADF"/>
    <w:rsid w:val="00DD2B1C"/>
    <w:rsid w:val="00DD4152"/>
    <w:rsid w:val="00DD49CB"/>
    <w:rsid w:val="00DD57CB"/>
    <w:rsid w:val="00DD6421"/>
    <w:rsid w:val="00DD67EA"/>
    <w:rsid w:val="00DD6CAF"/>
    <w:rsid w:val="00DE1799"/>
    <w:rsid w:val="00DE28CB"/>
    <w:rsid w:val="00DE38BD"/>
    <w:rsid w:val="00DE38E5"/>
    <w:rsid w:val="00DE3CD6"/>
    <w:rsid w:val="00DE433A"/>
    <w:rsid w:val="00DE47D5"/>
    <w:rsid w:val="00DE60A4"/>
    <w:rsid w:val="00DE6238"/>
    <w:rsid w:val="00DE72BF"/>
    <w:rsid w:val="00DF01DB"/>
    <w:rsid w:val="00DF05F6"/>
    <w:rsid w:val="00DF06D3"/>
    <w:rsid w:val="00DF075A"/>
    <w:rsid w:val="00DF07F0"/>
    <w:rsid w:val="00DF0AE5"/>
    <w:rsid w:val="00DF0B84"/>
    <w:rsid w:val="00DF0DE2"/>
    <w:rsid w:val="00DF23A9"/>
    <w:rsid w:val="00DF37F8"/>
    <w:rsid w:val="00DF3A4B"/>
    <w:rsid w:val="00DF431D"/>
    <w:rsid w:val="00DF44C4"/>
    <w:rsid w:val="00DF4939"/>
    <w:rsid w:val="00DF5FC3"/>
    <w:rsid w:val="00DF6271"/>
    <w:rsid w:val="00DF6792"/>
    <w:rsid w:val="00DF75B3"/>
    <w:rsid w:val="00DF7953"/>
    <w:rsid w:val="00DF7A43"/>
    <w:rsid w:val="00E0065F"/>
    <w:rsid w:val="00E00D58"/>
    <w:rsid w:val="00E00EA1"/>
    <w:rsid w:val="00E01062"/>
    <w:rsid w:val="00E010CD"/>
    <w:rsid w:val="00E010F5"/>
    <w:rsid w:val="00E01217"/>
    <w:rsid w:val="00E01A3C"/>
    <w:rsid w:val="00E020AC"/>
    <w:rsid w:val="00E036CE"/>
    <w:rsid w:val="00E04102"/>
    <w:rsid w:val="00E049E7"/>
    <w:rsid w:val="00E04C71"/>
    <w:rsid w:val="00E04D6F"/>
    <w:rsid w:val="00E04F0D"/>
    <w:rsid w:val="00E057A9"/>
    <w:rsid w:val="00E06AC4"/>
    <w:rsid w:val="00E0772A"/>
    <w:rsid w:val="00E0790F"/>
    <w:rsid w:val="00E07D8D"/>
    <w:rsid w:val="00E10046"/>
    <w:rsid w:val="00E1005C"/>
    <w:rsid w:val="00E10959"/>
    <w:rsid w:val="00E10CF1"/>
    <w:rsid w:val="00E11967"/>
    <w:rsid w:val="00E11A9B"/>
    <w:rsid w:val="00E11BC4"/>
    <w:rsid w:val="00E12955"/>
    <w:rsid w:val="00E12BF7"/>
    <w:rsid w:val="00E12D84"/>
    <w:rsid w:val="00E13925"/>
    <w:rsid w:val="00E14B36"/>
    <w:rsid w:val="00E15327"/>
    <w:rsid w:val="00E153D2"/>
    <w:rsid w:val="00E15BBF"/>
    <w:rsid w:val="00E16011"/>
    <w:rsid w:val="00E161ED"/>
    <w:rsid w:val="00E1751C"/>
    <w:rsid w:val="00E176D8"/>
    <w:rsid w:val="00E17841"/>
    <w:rsid w:val="00E208D9"/>
    <w:rsid w:val="00E20D7B"/>
    <w:rsid w:val="00E20E02"/>
    <w:rsid w:val="00E21B2D"/>
    <w:rsid w:val="00E222CD"/>
    <w:rsid w:val="00E222DA"/>
    <w:rsid w:val="00E226B0"/>
    <w:rsid w:val="00E227E6"/>
    <w:rsid w:val="00E238A1"/>
    <w:rsid w:val="00E23F28"/>
    <w:rsid w:val="00E24AF3"/>
    <w:rsid w:val="00E258CA"/>
    <w:rsid w:val="00E26EA5"/>
    <w:rsid w:val="00E2720A"/>
    <w:rsid w:val="00E27357"/>
    <w:rsid w:val="00E27D6F"/>
    <w:rsid w:val="00E3002B"/>
    <w:rsid w:val="00E31728"/>
    <w:rsid w:val="00E31797"/>
    <w:rsid w:val="00E31E29"/>
    <w:rsid w:val="00E325AC"/>
    <w:rsid w:val="00E32F8A"/>
    <w:rsid w:val="00E339CD"/>
    <w:rsid w:val="00E33DF5"/>
    <w:rsid w:val="00E34C78"/>
    <w:rsid w:val="00E40135"/>
    <w:rsid w:val="00E40571"/>
    <w:rsid w:val="00E4059B"/>
    <w:rsid w:val="00E40605"/>
    <w:rsid w:val="00E408EC"/>
    <w:rsid w:val="00E410A2"/>
    <w:rsid w:val="00E41315"/>
    <w:rsid w:val="00E41F83"/>
    <w:rsid w:val="00E42A47"/>
    <w:rsid w:val="00E42B0C"/>
    <w:rsid w:val="00E43229"/>
    <w:rsid w:val="00E439CA"/>
    <w:rsid w:val="00E4421A"/>
    <w:rsid w:val="00E44821"/>
    <w:rsid w:val="00E44841"/>
    <w:rsid w:val="00E448F1"/>
    <w:rsid w:val="00E44C51"/>
    <w:rsid w:val="00E45B44"/>
    <w:rsid w:val="00E47069"/>
    <w:rsid w:val="00E47499"/>
    <w:rsid w:val="00E47868"/>
    <w:rsid w:val="00E47E9B"/>
    <w:rsid w:val="00E501D1"/>
    <w:rsid w:val="00E50F39"/>
    <w:rsid w:val="00E51341"/>
    <w:rsid w:val="00E52116"/>
    <w:rsid w:val="00E52769"/>
    <w:rsid w:val="00E52D74"/>
    <w:rsid w:val="00E531E6"/>
    <w:rsid w:val="00E534BC"/>
    <w:rsid w:val="00E54D24"/>
    <w:rsid w:val="00E55684"/>
    <w:rsid w:val="00E56A72"/>
    <w:rsid w:val="00E56C36"/>
    <w:rsid w:val="00E57438"/>
    <w:rsid w:val="00E600D8"/>
    <w:rsid w:val="00E600DF"/>
    <w:rsid w:val="00E60BE8"/>
    <w:rsid w:val="00E61DA0"/>
    <w:rsid w:val="00E62318"/>
    <w:rsid w:val="00E62DFA"/>
    <w:rsid w:val="00E62F68"/>
    <w:rsid w:val="00E63286"/>
    <w:rsid w:val="00E649E2"/>
    <w:rsid w:val="00E656CA"/>
    <w:rsid w:val="00E66041"/>
    <w:rsid w:val="00E667BA"/>
    <w:rsid w:val="00E66DAF"/>
    <w:rsid w:val="00E67ED7"/>
    <w:rsid w:val="00E70665"/>
    <w:rsid w:val="00E70671"/>
    <w:rsid w:val="00E712F6"/>
    <w:rsid w:val="00E71615"/>
    <w:rsid w:val="00E721DD"/>
    <w:rsid w:val="00E7250A"/>
    <w:rsid w:val="00E7265E"/>
    <w:rsid w:val="00E72787"/>
    <w:rsid w:val="00E72C11"/>
    <w:rsid w:val="00E72F39"/>
    <w:rsid w:val="00E74F4E"/>
    <w:rsid w:val="00E7624C"/>
    <w:rsid w:val="00E7783B"/>
    <w:rsid w:val="00E77CD1"/>
    <w:rsid w:val="00E809A6"/>
    <w:rsid w:val="00E81C5D"/>
    <w:rsid w:val="00E8240C"/>
    <w:rsid w:val="00E828A0"/>
    <w:rsid w:val="00E82D18"/>
    <w:rsid w:val="00E83360"/>
    <w:rsid w:val="00E8381B"/>
    <w:rsid w:val="00E86C13"/>
    <w:rsid w:val="00E8754A"/>
    <w:rsid w:val="00E8783E"/>
    <w:rsid w:val="00E87CFB"/>
    <w:rsid w:val="00E87F6B"/>
    <w:rsid w:val="00E903F1"/>
    <w:rsid w:val="00E91096"/>
    <w:rsid w:val="00E91C3F"/>
    <w:rsid w:val="00E9328B"/>
    <w:rsid w:val="00E9370E"/>
    <w:rsid w:val="00E93CDF"/>
    <w:rsid w:val="00E94D6F"/>
    <w:rsid w:val="00E96314"/>
    <w:rsid w:val="00E96C14"/>
    <w:rsid w:val="00E97B86"/>
    <w:rsid w:val="00EA0330"/>
    <w:rsid w:val="00EA0676"/>
    <w:rsid w:val="00EA0AB4"/>
    <w:rsid w:val="00EA14D4"/>
    <w:rsid w:val="00EA292E"/>
    <w:rsid w:val="00EA2BFB"/>
    <w:rsid w:val="00EA3E5E"/>
    <w:rsid w:val="00EA4766"/>
    <w:rsid w:val="00EA4939"/>
    <w:rsid w:val="00EA4FF4"/>
    <w:rsid w:val="00EA5159"/>
    <w:rsid w:val="00EA55BD"/>
    <w:rsid w:val="00EA5B66"/>
    <w:rsid w:val="00EA6188"/>
    <w:rsid w:val="00EA64AD"/>
    <w:rsid w:val="00EA664D"/>
    <w:rsid w:val="00EA671C"/>
    <w:rsid w:val="00EA68E3"/>
    <w:rsid w:val="00EA7FC4"/>
    <w:rsid w:val="00EB091E"/>
    <w:rsid w:val="00EB0C64"/>
    <w:rsid w:val="00EB142C"/>
    <w:rsid w:val="00EB1552"/>
    <w:rsid w:val="00EB224C"/>
    <w:rsid w:val="00EB27BB"/>
    <w:rsid w:val="00EB2BE2"/>
    <w:rsid w:val="00EB2F4B"/>
    <w:rsid w:val="00EB3025"/>
    <w:rsid w:val="00EB4E8E"/>
    <w:rsid w:val="00EB52C0"/>
    <w:rsid w:val="00EB56E4"/>
    <w:rsid w:val="00EB6114"/>
    <w:rsid w:val="00EB73AA"/>
    <w:rsid w:val="00EB7742"/>
    <w:rsid w:val="00EB79AD"/>
    <w:rsid w:val="00EC17C1"/>
    <w:rsid w:val="00EC1A46"/>
    <w:rsid w:val="00EC22B1"/>
    <w:rsid w:val="00EC34C7"/>
    <w:rsid w:val="00EC3710"/>
    <w:rsid w:val="00EC3DE2"/>
    <w:rsid w:val="00EC40EE"/>
    <w:rsid w:val="00EC46F3"/>
    <w:rsid w:val="00EC4C68"/>
    <w:rsid w:val="00EC508C"/>
    <w:rsid w:val="00EC51C0"/>
    <w:rsid w:val="00EC53A2"/>
    <w:rsid w:val="00EC573A"/>
    <w:rsid w:val="00EC5DBA"/>
    <w:rsid w:val="00EC60ED"/>
    <w:rsid w:val="00EC7182"/>
    <w:rsid w:val="00EC7AFA"/>
    <w:rsid w:val="00ED0045"/>
    <w:rsid w:val="00ED0236"/>
    <w:rsid w:val="00ED02F0"/>
    <w:rsid w:val="00ED0C46"/>
    <w:rsid w:val="00ED0F76"/>
    <w:rsid w:val="00ED158F"/>
    <w:rsid w:val="00ED3FBA"/>
    <w:rsid w:val="00ED4D15"/>
    <w:rsid w:val="00ED4F7C"/>
    <w:rsid w:val="00ED5753"/>
    <w:rsid w:val="00ED6C7B"/>
    <w:rsid w:val="00ED7286"/>
    <w:rsid w:val="00ED7345"/>
    <w:rsid w:val="00EE0768"/>
    <w:rsid w:val="00EE126A"/>
    <w:rsid w:val="00EE1EE4"/>
    <w:rsid w:val="00EE32B2"/>
    <w:rsid w:val="00EE3C9B"/>
    <w:rsid w:val="00EE3CE8"/>
    <w:rsid w:val="00EE4102"/>
    <w:rsid w:val="00EE447A"/>
    <w:rsid w:val="00EE4F10"/>
    <w:rsid w:val="00EE552E"/>
    <w:rsid w:val="00EE5785"/>
    <w:rsid w:val="00EE5E8C"/>
    <w:rsid w:val="00EE5EB0"/>
    <w:rsid w:val="00EE6043"/>
    <w:rsid w:val="00EE62D8"/>
    <w:rsid w:val="00EE6390"/>
    <w:rsid w:val="00EE6887"/>
    <w:rsid w:val="00EE6DEE"/>
    <w:rsid w:val="00EE724F"/>
    <w:rsid w:val="00EE72A7"/>
    <w:rsid w:val="00EE7B28"/>
    <w:rsid w:val="00EF02F7"/>
    <w:rsid w:val="00EF2A1D"/>
    <w:rsid w:val="00EF2C54"/>
    <w:rsid w:val="00EF2EB0"/>
    <w:rsid w:val="00EF3360"/>
    <w:rsid w:val="00EF3387"/>
    <w:rsid w:val="00EF3694"/>
    <w:rsid w:val="00EF3795"/>
    <w:rsid w:val="00EF4D7E"/>
    <w:rsid w:val="00EF5A4F"/>
    <w:rsid w:val="00EF5C5C"/>
    <w:rsid w:val="00EF5D3A"/>
    <w:rsid w:val="00EF651D"/>
    <w:rsid w:val="00EF69C7"/>
    <w:rsid w:val="00EF70E2"/>
    <w:rsid w:val="00F01362"/>
    <w:rsid w:val="00F01447"/>
    <w:rsid w:val="00F01607"/>
    <w:rsid w:val="00F019A0"/>
    <w:rsid w:val="00F01F08"/>
    <w:rsid w:val="00F0228F"/>
    <w:rsid w:val="00F023A9"/>
    <w:rsid w:val="00F02551"/>
    <w:rsid w:val="00F02B3D"/>
    <w:rsid w:val="00F03350"/>
    <w:rsid w:val="00F039AB"/>
    <w:rsid w:val="00F03C6F"/>
    <w:rsid w:val="00F03E08"/>
    <w:rsid w:val="00F0401E"/>
    <w:rsid w:val="00F0478F"/>
    <w:rsid w:val="00F06E15"/>
    <w:rsid w:val="00F07006"/>
    <w:rsid w:val="00F0727F"/>
    <w:rsid w:val="00F074C3"/>
    <w:rsid w:val="00F10968"/>
    <w:rsid w:val="00F10BE9"/>
    <w:rsid w:val="00F1113C"/>
    <w:rsid w:val="00F11C4D"/>
    <w:rsid w:val="00F11E54"/>
    <w:rsid w:val="00F11FA5"/>
    <w:rsid w:val="00F13908"/>
    <w:rsid w:val="00F146BA"/>
    <w:rsid w:val="00F16148"/>
    <w:rsid w:val="00F16963"/>
    <w:rsid w:val="00F16E2E"/>
    <w:rsid w:val="00F17529"/>
    <w:rsid w:val="00F17715"/>
    <w:rsid w:val="00F20239"/>
    <w:rsid w:val="00F204C6"/>
    <w:rsid w:val="00F20662"/>
    <w:rsid w:val="00F20AEB"/>
    <w:rsid w:val="00F2158F"/>
    <w:rsid w:val="00F216C3"/>
    <w:rsid w:val="00F21CF8"/>
    <w:rsid w:val="00F229B2"/>
    <w:rsid w:val="00F24425"/>
    <w:rsid w:val="00F2476F"/>
    <w:rsid w:val="00F2498F"/>
    <w:rsid w:val="00F24DF1"/>
    <w:rsid w:val="00F25D36"/>
    <w:rsid w:val="00F26A24"/>
    <w:rsid w:val="00F26CF1"/>
    <w:rsid w:val="00F27AEF"/>
    <w:rsid w:val="00F27E76"/>
    <w:rsid w:val="00F32F54"/>
    <w:rsid w:val="00F33396"/>
    <w:rsid w:val="00F338E7"/>
    <w:rsid w:val="00F33D93"/>
    <w:rsid w:val="00F3426A"/>
    <w:rsid w:val="00F349EF"/>
    <w:rsid w:val="00F354CA"/>
    <w:rsid w:val="00F359FC"/>
    <w:rsid w:val="00F36CA1"/>
    <w:rsid w:val="00F36DB4"/>
    <w:rsid w:val="00F36DCB"/>
    <w:rsid w:val="00F3730C"/>
    <w:rsid w:val="00F377A1"/>
    <w:rsid w:val="00F40E05"/>
    <w:rsid w:val="00F430F1"/>
    <w:rsid w:val="00F43220"/>
    <w:rsid w:val="00F432A8"/>
    <w:rsid w:val="00F43C75"/>
    <w:rsid w:val="00F43FF4"/>
    <w:rsid w:val="00F450FA"/>
    <w:rsid w:val="00F4550B"/>
    <w:rsid w:val="00F45A31"/>
    <w:rsid w:val="00F45AD5"/>
    <w:rsid w:val="00F468C9"/>
    <w:rsid w:val="00F46CAC"/>
    <w:rsid w:val="00F473EB"/>
    <w:rsid w:val="00F4772A"/>
    <w:rsid w:val="00F50541"/>
    <w:rsid w:val="00F50D78"/>
    <w:rsid w:val="00F515DA"/>
    <w:rsid w:val="00F5161A"/>
    <w:rsid w:val="00F51644"/>
    <w:rsid w:val="00F518F3"/>
    <w:rsid w:val="00F52185"/>
    <w:rsid w:val="00F52853"/>
    <w:rsid w:val="00F530B9"/>
    <w:rsid w:val="00F53393"/>
    <w:rsid w:val="00F534F3"/>
    <w:rsid w:val="00F53AA7"/>
    <w:rsid w:val="00F54037"/>
    <w:rsid w:val="00F54705"/>
    <w:rsid w:val="00F56C8A"/>
    <w:rsid w:val="00F56CD3"/>
    <w:rsid w:val="00F56E25"/>
    <w:rsid w:val="00F57273"/>
    <w:rsid w:val="00F60371"/>
    <w:rsid w:val="00F6070A"/>
    <w:rsid w:val="00F612B2"/>
    <w:rsid w:val="00F61438"/>
    <w:rsid w:val="00F61D5D"/>
    <w:rsid w:val="00F62294"/>
    <w:rsid w:val="00F62896"/>
    <w:rsid w:val="00F62B8E"/>
    <w:rsid w:val="00F62F30"/>
    <w:rsid w:val="00F62F51"/>
    <w:rsid w:val="00F63848"/>
    <w:rsid w:val="00F64143"/>
    <w:rsid w:val="00F6464B"/>
    <w:rsid w:val="00F64BC1"/>
    <w:rsid w:val="00F6562A"/>
    <w:rsid w:val="00F656A3"/>
    <w:rsid w:val="00F659C9"/>
    <w:rsid w:val="00F65A7A"/>
    <w:rsid w:val="00F6647F"/>
    <w:rsid w:val="00F6649D"/>
    <w:rsid w:val="00F670F4"/>
    <w:rsid w:val="00F67A6C"/>
    <w:rsid w:val="00F67F22"/>
    <w:rsid w:val="00F67FBA"/>
    <w:rsid w:val="00F7015B"/>
    <w:rsid w:val="00F71279"/>
    <w:rsid w:val="00F71C65"/>
    <w:rsid w:val="00F71FC6"/>
    <w:rsid w:val="00F7381A"/>
    <w:rsid w:val="00F73D0D"/>
    <w:rsid w:val="00F7402B"/>
    <w:rsid w:val="00F74168"/>
    <w:rsid w:val="00F74264"/>
    <w:rsid w:val="00F74F0A"/>
    <w:rsid w:val="00F7736F"/>
    <w:rsid w:val="00F77383"/>
    <w:rsid w:val="00F775C0"/>
    <w:rsid w:val="00F7786F"/>
    <w:rsid w:val="00F80C03"/>
    <w:rsid w:val="00F816D8"/>
    <w:rsid w:val="00F820D0"/>
    <w:rsid w:val="00F826FD"/>
    <w:rsid w:val="00F82B17"/>
    <w:rsid w:val="00F82D91"/>
    <w:rsid w:val="00F8386B"/>
    <w:rsid w:val="00F839EC"/>
    <w:rsid w:val="00F83ADC"/>
    <w:rsid w:val="00F83E86"/>
    <w:rsid w:val="00F84701"/>
    <w:rsid w:val="00F84780"/>
    <w:rsid w:val="00F84B51"/>
    <w:rsid w:val="00F85B06"/>
    <w:rsid w:val="00F85B62"/>
    <w:rsid w:val="00F85DC5"/>
    <w:rsid w:val="00F86B6F"/>
    <w:rsid w:val="00F87928"/>
    <w:rsid w:val="00F87AC8"/>
    <w:rsid w:val="00F90176"/>
    <w:rsid w:val="00F90F72"/>
    <w:rsid w:val="00F912DF"/>
    <w:rsid w:val="00F917E0"/>
    <w:rsid w:val="00F91994"/>
    <w:rsid w:val="00F92002"/>
    <w:rsid w:val="00F929DE"/>
    <w:rsid w:val="00F93D84"/>
    <w:rsid w:val="00F93DED"/>
    <w:rsid w:val="00F9678E"/>
    <w:rsid w:val="00F96938"/>
    <w:rsid w:val="00F96E97"/>
    <w:rsid w:val="00F97473"/>
    <w:rsid w:val="00F9769B"/>
    <w:rsid w:val="00FA0BAB"/>
    <w:rsid w:val="00FA0DDE"/>
    <w:rsid w:val="00FA0F0D"/>
    <w:rsid w:val="00FA13BF"/>
    <w:rsid w:val="00FA15CB"/>
    <w:rsid w:val="00FA1B2F"/>
    <w:rsid w:val="00FA2E5E"/>
    <w:rsid w:val="00FA38CF"/>
    <w:rsid w:val="00FA491D"/>
    <w:rsid w:val="00FA50ED"/>
    <w:rsid w:val="00FA5852"/>
    <w:rsid w:val="00FA6138"/>
    <w:rsid w:val="00FA62D7"/>
    <w:rsid w:val="00FA63DD"/>
    <w:rsid w:val="00FA663F"/>
    <w:rsid w:val="00FA748C"/>
    <w:rsid w:val="00FA76E0"/>
    <w:rsid w:val="00FB0077"/>
    <w:rsid w:val="00FB0900"/>
    <w:rsid w:val="00FB14A5"/>
    <w:rsid w:val="00FB14F5"/>
    <w:rsid w:val="00FB1929"/>
    <w:rsid w:val="00FB28AB"/>
    <w:rsid w:val="00FB2D57"/>
    <w:rsid w:val="00FB2F56"/>
    <w:rsid w:val="00FB340B"/>
    <w:rsid w:val="00FB4161"/>
    <w:rsid w:val="00FB584D"/>
    <w:rsid w:val="00FB5B6C"/>
    <w:rsid w:val="00FB6464"/>
    <w:rsid w:val="00FB6B5A"/>
    <w:rsid w:val="00FC0726"/>
    <w:rsid w:val="00FC0AE8"/>
    <w:rsid w:val="00FC329F"/>
    <w:rsid w:val="00FC33EF"/>
    <w:rsid w:val="00FC46F3"/>
    <w:rsid w:val="00FC4F80"/>
    <w:rsid w:val="00FC62D8"/>
    <w:rsid w:val="00FC63A4"/>
    <w:rsid w:val="00FC643A"/>
    <w:rsid w:val="00FC6BFB"/>
    <w:rsid w:val="00FC7574"/>
    <w:rsid w:val="00FC76E4"/>
    <w:rsid w:val="00FC785E"/>
    <w:rsid w:val="00FD0220"/>
    <w:rsid w:val="00FD103E"/>
    <w:rsid w:val="00FD1BCA"/>
    <w:rsid w:val="00FD2D72"/>
    <w:rsid w:val="00FD3248"/>
    <w:rsid w:val="00FD3291"/>
    <w:rsid w:val="00FD33A8"/>
    <w:rsid w:val="00FD3656"/>
    <w:rsid w:val="00FD3F6C"/>
    <w:rsid w:val="00FD419D"/>
    <w:rsid w:val="00FD465E"/>
    <w:rsid w:val="00FD4BBD"/>
    <w:rsid w:val="00FD59EE"/>
    <w:rsid w:val="00FD5B51"/>
    <w:rsid w:val="00FD5EF5"/>
    <w:rsid w:val="00FD6137"/>
    <w:rsid w:val="00FD6194"/>
    <w:rsid w:val="00FD7B3F"/>
    <w:rsid w:val="00FE0A52"/>
    <w:rsid w:val="00FE173D"/>
    <w:rsid w:val="00FE2583"/>
    <w:rsid w:val="00FE2706"/>
    <w:rsid w:val="00FE2D1D"/>
    <w:rsid w:val="00FE2EDF"/>
    <w:rsid w:val="00FE3676"/>
    <w:rsid w:val="00FE4D22"/>
    <w:rsid w:val="00FE51B8"/>
    <w:rsid w:val="00FE7054"/>
    <w:rsid w:val="00FE745A"/>
    <w:rsid w:val="00FE79F1"/>
    <w:rsid w:val="00FF022B"/>
    <w:rsid w:val="00FF0236"/>
    <w:rsid w:val="00FF0ADA"/>
    <w:rsid w:val="00FF2D34"/>
    <w:rsid w:val="00FF344E"/>
    <w:rsid w:val="00FF4608"/>
    <w:rsid w:val="00FF5328"/>
    <w:rsid w:val="00FF54EB"/>
    <w:rsid w:val="00FF5DBF"/>
    <w:rsid w:val="00FF5F6C"/>
    <w:rsid w:val="00FF62ED"/>
    <w:rsid w:val="00FF653F"/>
    <w:rsid w:val="00FF6C02"/>
    <w:rsid w:val="00FF7899"/>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3D61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style>
  <w:style w:type="paragraph" w:styleId="Heading1">
    <w:name w:val="heading 1"/>
    <w:basedOn w:val="Normal"/>
    <w:next w:val="Normal"/>
    <w:qFormat/>
    <w:pPr>
      <w:keepNext/>
      <w:jc w:val="right"/>
      <w:outlineLvl w:val="0"/>
    </w:pPr>
    <w:rPr>
      <w:b/>
      <w:sz w:val="28"/>
      <w:u w:val="single"/>
    </w:rPr>
  </w:style>
  <w:style w:type="paragraph" w:styleId="Heading2">
    <w:name w:val="heading 2"/>
    <w:basedOn w:val="Normal"/>
    <w:next w:val="Normal"/>
    <w:qFormat/>
    <w:pPr>
      <w:keepNext/>
      <w:tabs>
        <w:tab w:val="left" w:pos="-720"/>
      </w:tabs>
      <w:suppressAutoHyphens/>
      <w:outlineLvl w:val="1"/>
    </w:pPr>
    <w:rPr>
      <w:sz w:val="24"/>
    </w:rPr>
  </w:style>
  <w:style w:type="paragraph" w:styleId="Heading3">
    <w:name w:val="heading 3"/>
    <w:basedOn w:val="Normal"/>
    <w:next w:val="Normal"/>
    <w:qFormat/>
    <w:pPr>
      <w:keepNext/>
      <w:tabs>
        <w:tab w:val="left" w:pos="-720"/>
      </w:tabs>
      <w:suppressAutoHyphens/>
      <w:ind w:left="-360"/>
      <w:outlineLvl w:val="2"/>
    </w:pPr>
    <w:rPr>
      <w:sz w:val="28"/>
    </w:rPr>
  </w:style>
  <w:style w:type="paragraph" w:styleId="Heading4">
    <w:name w:val="heading 4"/>
    <w:basedOn w:val="Normal"/>
    <w:next w:val="Normal"/>
    <w:qFormat/>
    <w:pPr>
      <w:keepNext/>
      <w:tabs>
        <w:tab w:val="left" w:pos="-720"/>
      </w:tabs>
      <w:suppressAutoHyphens/>
      <w:outlineLvl w:val="3"/>
    </w:pPr>
    <w:rPr>
      <w:sz w:val="28"/>
    </w:rPr>
  </w:style>
  <w:style w:type="paragraph" w:styleId="Heading5">
    <w:name w:val="heading 5"/>
    <w:basedOn w:val="Normal"/>
    <w:next w:val="Normal"/>
    <w:qFormat/>
    <w:pPr>
      <w:keepNext/>
      <w:jc w:val="right"/>
      <w:outlineLvl w:val="4"/>
    </w:pPr>
    <w:rPr>
      <w:b/>
      <w:sz w:val="28"/>
    </w:rPr>
  </w:style>
  <w:style w:type="paragraph" w:styleId="Heading6">
    <w:name w:val="heading 6"/>
    <w:basedOn w:val="Normal"/>
    <w:next w:val="Normal"/>
    <w:qFormat/>
    <w:pPr>
      <w:keepNext/>
      <w:ind w:left="720"/>
      <w:outlineLvl w:val="5"/>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lang w:val="x-none" w:eastAsia="x-none"/>
    </w:rPr>
  </w:style>
  <w:style w:type="paragraph" w:styleId="BodyTextIndent2">
    <w:name w:val="Body Text Indent 2"/>
    <w:basedOn w:val="Normal"/>
    <w:link w:val="BodyTextIndent2Char"/>
    <w:pPr>
      <w:ind w:firstLine="720"/>
    </w:pPr>
    <w:rPr>
      <w:b/>
      <w:sz w:val="28"/>
      <w:lang w:val="x-none" w:eastAsia="x-none"/>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
    <w:name w:val="Body Text Indent"/>
    <w:basedOn w:val="Normal"/>
    <w:link w:val="BodyTextIndentChar"/>
    <w:pPr>
      <w:tabs>
        <w:tab w:val="left" w:pos="-720"/>
      </w:tabs>
      <w:suppressAutoHyphens/>
      <w:ind w:left="720" w:hanging="720"/>
    </w:pPr>
    <w:rPr>
      <w:b/>
      <w:sz w:val="28"/>
      <w:lang w:val="x-none" w:eastAsia="x-none"/>
    </w:rPr>
  </w:style>
  <w:style w:type="paragraph" w:styleId="BodyTextIndent3">
    <w:name w:val="Body Text Indent 3"/>
    <w:basedOn w:val="Normal"/>
    <w:pPr>
      <w:ind w:firstLine="360"/>
    </w:pPr>
    <w:rPr>
      <w:sz w:val="28"/>
    </w:rPr>
  </w:style>
  <w:style w:type="character" w:styleId="FollowedHyperlink">
    <w:name w:val="FollowedHyperlink"/>
    <w:rsid w:val="007705A3"/>
    <w:rPr>
      <w:color w:val="800080"/>
      <w:u w:val="single"/>
    </w:rPr>
  </w:style>
  <w:style w:type="paragraph" w:styleId="BalloonText">
    <w:name w:val="Balloon Text"/>
    <w:basedOn w:val="Normal"/>
    <w:semiHidden/>
    <w:rsid w:val="00C05D67"/>
    <w:rPr>
      <w:rFonts w:ascii="Tahoma" w:hAnsi="Tahoma" w:cs="Tahoma"/>
      <w:sz w:val="16"/>
      <w:szCs w:val="16"/>
    </w:rPr>
  </w:style>
  <w:style w:type="paragraph" w:styleId="BodyText2">
    <w:name w:val="Body Text 2"/>
    <w:basedOn w:val="Normal"/>
    <w:rsid w:val="00F56CD3"/>
    <w:pPr>
      <w:spacing w:after="120" w:line="480" w:lineRule="auto"/>
    </w:pPr>
  </w:style>
  <w:style w:type="paragraph" w:customStyle="1" w:styleId="wfxRecipient">
    <w:name w:val="wfxRecipient"/>
    <w:basedOn w:val="Normal"/>
    <w:rsid w:val="00D96B0C"/>
    <w:rPr>
      <w:sz w:val="24"/>
    </w:rPr>
  </w:style>
  <w:style w:type="paragraph" w:styleId="NormalWeb">
    <w:name w:val="Normal (Web)"/>
    <w:basedOn w:val="Normal"/>
    <w:uiPriority w:val="99"/>
    <w:rsid w:val="008D12FD"/>
    <w:pPr>
      <w:spacing w:before="100" w:beforeAutospacing="1" w:after="100" w:afterAutospacing="1"/>
    </w:pPr>
    <w:rPr>
      <w:rFonts w:ascii="Arial" w:hAnsi="Arial" w:cs="Arial"/>
      <w:color w:val="000080"/>
      <w:sz w:val="24"/>
      <w:szCs w:val="24"/>
    </w:rPr>
  </w:style>
  <w:style w:type="paragraph" w:styleId="Header">
    <w:name w:val="header"/>
    <w:basedOn w:val="Normal"/>
    <w:rsid w:val="00D64CF5"/>
    <w:pPr>
      <w:tabs>
        <w:tab w:val="center" w:pos="4320"/>
        <w:tab w:val="right" w:pos="8640"/>
      </w:tabs>
    </w:pPr>
  </w:style>
  <w:style w:type="paragraph" w:styleId="Footer">
    <w:name w:val="footer"/>
    <w:basedOn w:val="Normal"/>
    <w:rsid w:val="00D64CF5"/>
    <w:pPr>
      <w:tabs>
        <w:tab w:val="center" w:pos="4320"/>
        <w:tab w:val="right" w:pos="8640"/>
      </w:tabs>
    </w:pPr>
  </w:style>
  <w:style w:type="character" w:customStyle="1" w:styleId="HaroldFeeney">
    <w:name w:val="Harold Feeney"/>
    <w:semiHidden/>
    <w:rsid w:val="00334C07"/>
    <w:rPr>
      <w:rFonts w:ascii="Tahoma" w:hAnsi="Tahoma"/>
      <w:b w:val="0"/>
      <w:bCs w:val="0"/>
      <w:i w:val="0"/>
      <w:iCs w:val="0"/>
      <w:strike w:val="0"/>
      <w:color w:val="000000"/>
      <w:sz w:val="24"/>
      <w:szCs w:val="24"/>
      <w:u w:val="none"/>
    </w:rPr>
  </w:style>
  <w:style w:type="character" w:customStyle="1" w:styleId="BodyTextIndent2Char">
    <w:name w:val="Body Text Indent 2 Char"/>
    <w:link w:val="BodyTextIndent2"/>
    <w:rsid w:val="00D65CF3"/>
    <w:rPr>
      <w:b/>
      <w:sz w:val="28"/>
    </w:rPr>
  </w:style>
  <w:style w:type="paragraph" w:styleId="ListParagraph">
    <w:name w:val="List Paragraph"/>
    <w:basedOn w:val="Normal"/>
    <w:uiPriority w:val="34"/>
    <w:qFormat/>
    <w:rsid w:val="0005691F"/>
    <w:pPr>
      <w:ind w:left="720"/>
    </w:pPr>
  </w:style>
  <w:style w:type="character" w:customStyle="1" w:styleId="BodyTextIndentChar">
    <w:name w:val="Body Text Indent Char"/>
    <w:link w:val="BodyTextIndent"/>
    <w:rsid w:val="00982A97"/>
    <w:rPr>
      <w:b/>
      <w:sz w:val="28"/>
    </w:rPr>
  </w:style>
  <w:style w:type="character" w:styleId="Strong">
    <w:name w:val="Strong"/>
    <w:uiPriority w:val="22"/>
    <w:qFormat/>
    <w:rsid w:val="00FF2D34"/>
    <w:rPr>
      <w:b/>
      <w:bCs/>
    </w:rPr>
  </w:style>
  <w:style w:type="paragraph" w:customStyle="1" w:styleId="wfxFaxNum">
    <w:name w:val="wfxFaxNum"/>
    <w:basedOn w:val="Normal"/>
    <w:rsid w:val="00D05144"/>
    <w:pPr>
      <w:spacing w:line="240" w:lineRule="auto"/>
      <w:jc w:val="left"/>
    </w:pPr>
    <w:rPr>
      <w:sz w:val="24"/>
    </w:rPr>
  </w:style>
  <w:style w:type="character" w:styleId="Emphasis">
    <w:name w:val="Emphasis"/>
    <w:uiPriority w:val="20"/>
    <w:qFormat/>
    <w:rsid w:val="00ED02F0"/>
    <w:rPr>
      <w:i/>
      <w:iCs/>
    </w:rPr>
  </w:style>
  <w:style w:type="paragraph" w:customStyle="1" w:styleId="Default">
    <w:name w:val="Default"/>
    <w:rsid w:val="00FB584D"/>
    <w:pPr>
      <w:autoSpaceDE w:val="0"/>
      <w:autoSpaceDN w:val="0"/>
      <w:adjustRightInd w:val="0"/>
    </w:pPr>
    <w:rPr>
      <w:color w:val="000000"/>
      <w:sz w:val="24"/>
      <w:szCs w:val="24"/>
    </w:rPr>
  </w:style>
  <w:style w:type="character" w:customStyle="1" w:styleId="BodyTextChar">
    <w:name w:val="Body Text Char"/>
    <w:link w:val="BodyText"/>
    <w:rsid w:val="00BD6FF3"/>
    <w:rPr>
      <w:sz w:val="28"/>
    </w:rPr>
  </w:style>
  <w:style w:type="paragraph" w:styleId="EndnoteText">
    <w:name w:val="endnote text"/>
    <w:basedOn w:val="Normal"/>
    <w:link w:val="EndnoteTextChar"/>
    <w:uiPriority w:val="99"/>
    <w:unhideWhenUsed/>
    <w:rsid w:val="005A370C"/>
    <w:pPr>
      <w:spacing w:line="240" w:lineRule="auto"/>
      <w:jc w:val="left"/>
    </w:pPr>
    <w:rPr>
      <w:rFonts w:ascii="Calibri" w:eastAsia="Calibri" w:hAnsi="Calibri"/>
    </w:rPr>
  </w:style>
  <w:style w:type="character" w:customStyle="1" w:styleId="EndnoteTextChar">
    <w:name w:val="Endnote Text Char"/>
    <w:link w:val="EndnoteText"/>
    <w:uiPriority w:val="99"/>
    <w:rsid w:val="005A370C"/>
    <w:rPr>
      <w:rFonts w:ascii="Calibri" w:eastAsia="Calibri" w:hAnsi="Calibri"/>
    </w:rPr>
  </w:style>
  <w:style w:type="paragraph" w:styleId="CommentSubject">
    <w:name w:val="annotation subject"/>
    <w:basedOn w:val="CommentText"/>
    <w:next w:val="CommentText"/>
    <w:link w:val="CommentSubjectChar"/>
    <w:rsid w:val="00D25D72"/>
    <w:rPr>
      <w:b/>
      <w:bCs/>
    </w:rPr>
  </w:style>
  <w:style w:type="character" w:customStyle="1" w:styleId="CommentTextChar">
    <w:name w:val="Comment Text Char"/>
    <w:basedOn w:val="DefaultParagraphFont"/>
    <w:link w:val="CommentText"/>
    <w:semiHidden/>
    <w:rsid w:val="00D25D72"/>
  </w:style>
  <w:style w:type="character" w:customStyle="1" w:styleId="CommentSubjectChar">
    <w:name w:val="Comment Subject Char"/>
    <w:link w:val="CommentSubject"/>
    <w:rsid w:val="00D25D72"/>
    <w:rPr>
      <w:b/>
      <w:bCs/>
    </w:rPr>
  </w:style>
  <w:style w:type="paragraph" w:styleId="Revision">
    <w:name w:val="Revision"/>
    <w:hidden/>
    <w:uiPriority w:val="99"/>
    <w:semiHidden/>
    <w:rsid w:val="00777388"/>
  </w:style>
  <w:style w:type="character" w:styleId="Hyperlink">
    <w:name w:val="Hyperlink"/>
    <w:basedOn w:val="DefaultParagraphFont"/>
    <w:rsid w:val="00767897"/>
    <w:rPr>
      <w:color w:val="0563C1" w:themeColor="hyperlink"/>
      <w:u w:val="single"/>
    </w:rPr>
  </w:style>
  <w:style w:type="character" w:styleId="UnresolvedMention">
    <w:name w:val="Unresolved Mention"/>
    <w:basedOn w:val="DefaultParagraphFont"/>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331681">
      <w:bodyDiv w:val="1"/>
      <w:marLeft w:val="0"/>
      <w:marRight w:val="0"/>
      <w:marTop w:val="0"/>
      <w:marBottom w:val="0"/>
      <w:divBdr>
        <w:top w:val="none" w:sz="0" w:space="0" w:color="auto"/>
        <w:left w:val="none" w:sz="0" w:space="0" w:color="auto"/>
        <w:bottom w:val="none" w:sz="0" w:space="0" w:color="auto"/>
        <w:right w:val="none" w:sz="0" w:space="0" w:color="auto"/>
      </w:divBdr>
    </w:div>
    <w:div w:id="1299384498">
      <w:bodyDiv w:val="1"/>
      <w:marLeft w:val="0"/>
      <w:marRight w:val="0"/>
      <w:marTop w:val="0"/>
      <w:marBottom w:val="0"/>
      <w:divBdr>
        <w:top w:val="none" w:sz="0" w:space="0" w:color="auto"/>
        <w:left w:val="none" w:sz="0" w:space="0" w:color="auto"/>
        <w:bottom w:val="none" w:sz="0" w:space="0" w:color="auto"/>
        <w:right w:val="none" w:sz="0" w:space="0" w:color="auto"/>
      </w:divBdr>
      <w:divsChild>
        <w:div w:id="1752001442">
          <w:marLeft w:val="0"/>
          <w:marRight w:val="0"/>
          <w:marTop w:val="0"/>
          <w:marBottom w:val="0"/>
          <w:divBdr>
            <w:top w:val="none" w:sz="0" w:space="0" w:color="auto"/>
            <w:left w:val="none" w:sz="0" w:space="0" w:color="auto"/>
            <w:bottom w:val="none" w:sz="0" w:space="0" w:color="auto"/>
            <w:right w:val="none" w:sz="0" w:space="0" w:color="auto"/>
          </w:divBdr>
        </w:div>
      </w:divsChild>
    </w:div>
    <w:div w:id="15624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9239</Characters>
  <Application>Microsoft Office Word</Application>
  <DocSecurity>0</DocSecurity>
  <Lines>184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2021-03-18T16:33:00Z</dcterms:created>
  <dcterms:modified xsi:type="dcterms:W3CDTF">2021-06-02T12:32:00Z</dcterms:modified>
</cp:coreProperties>
</file>